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D" w:rsidRPr="009379C3" w:rsidRDefault="00177277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22"/>
          <w:szCs w:val="22"/>
        </w:rPr>
      </w:pPr>
      <w:r w:rsidRPr="009379C3">
        <w:rPr>
          <w:b/>
          <w:sz w:val="22"/>
          <w:szCs w:val="22"/>
        </w:rPr>
        <w:t xml:space="preserve">Обязанность </w:t>
      </w:r>
      <w:r w:rsidRPr="000653F3">
        <w:rPr>
          <w:b/>
          <w:sz w:val="22"/>
          <w:szCs w:val="22"/>
          <w:u w:val="single"/>
        </w:rPr>
        <w:t>общественных объединений</w:t>
      </w:r>
      <w:r w:rsidRPr="009379C3">
        <w:rPr>
          <w:b/>
          <w:sz w:val="22"/>
          <w:szCs w:val="22"/>
        </w:rPr>
        <w:t xml:space="preserve"> по представлению информации </w:t>
      </w:r>
    </w:p>
    <w:p w:rsidR="00177277" w:rsidRPr="009379C3" w:rsidRDefault="00177277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22"/>
          <w:szCs w:val="22"/>
        </w:rPr>
      </w:pPr>
      <w:r w:rsidRPr="009379C3">
        <w:rPr>
          <w:b/>
          <w:sz w:val="22"/>
          <w:szCs w:val="22"/>
        </w:rPr>
        <w:t>в Управление Министерства юстиции Российской Федерации по Республике Карелия</w:t>
      </w:r>
    </w:p>
    <w:p w:rsidR="00482352" w:rsidRPr="008457DC" w:rsidRDefault="00482352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18"/>
          <w:szCs w:val="18"/>
        </w:rPr>
      </w:pPr>
    </w:p>
    <w:tbl>
      <w:tblPr>
        <w:tblStyle w:val="a3"/>
        <w:tblW w:w="10620" w:type="dxa"/>
        <w:tblInd w:w="468" w:type="dxa"/>
        <w:tblLook w:val="01E0"/>
      </w:tblPr>
      <w:tblGrid>
        <w:gridCol w:w="2136"/>
        <w:gridCol w:w="6686"/>
        <w:gridCol w:w="1798"/>
      </w:tblGrid>
      <w:tr w:rsidR="00E11BC1" w:rsidRPr="008457DC">
        <w:trPr>
          <w:tblHeader/>
        </w:trPr>
        <w:tc>
          <w:tcPr>
            <w:tcW w:w="2160" w:type="dxa"/>
          </w:tcPr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  <w:r w:rsidRPr="009379C3">
              <w:rPr>
                <w:sz w:val="20"/>
                <w:szCs w:val="20"/>
              </w:rPr>
              <w:t>Норма закона,</w:t>
            </w:r>
          </w:p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  <w:r w:rsidRPr="009379C3">
              <w:rPr>
                <w:sz w:val="20"/>
                <w:szCs w:val="20"/>
              </w:rPr>
              <w:t>устанавливающая обязанность</w:t>
            </w:r>
          </w:p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  <w:r w:rsidRPr="009379C3">
              <w:rPr>
                <w:sz w:val="20"/>
                <w:szCs w:val="20"/>
              </w:rPr>
              <w:t>по представлению информации</w:t>
            </w:r>
          </w:p>
        </w:tc>
        <w:tc>
          <w:tcPr>
            <w:tcW w:w="7020" w:type="dxa"/>
          </w:tcPr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</w:p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  <w:r w:rsidRPr="009379C3">
              <w:rPr>
                <w:sz w:val="20"/>
                <w:szCs w:val="20"/>
              </w:rPr>
              <w:t>Содержание</w:t>
            </w:r>
          </w:p>
        </w:tc>
        <w:tc>
          <w:tcPr>
            <w:tcW w:w="1440" w:type="dxa"/>
          </w:tcPr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</w:p>
          <w:p w:rsidR="00E11BC1" w:rsidRPr="009379C3" w:rsidRDefault="00E11BC1" w:rsidP="00470D42">
            <w:pPr>
              <w:jc w:val="center"/>
              <w:rPr>
                <w:sz w:val="20"/>
                <w:szCs w:val="20"/>
              </w:rPr>
            </w:pPr>
            <w:r w:rsidRPr="009379C3">
              <w:rPr>
                <w:sz w:val="20"/>
                <w:szCs w:val="20"/>
              </w:rPr>
              <w:t>Срок</w:t>
            </w:r>
          </w:p>
        </w:tc>
      </w:tr>
      <w:tr w:rsidR="00E11BC1" w:rsidRPr="008457DC">
        <w:trPr>
          <w:tblHeader/>
        </w:trPr>
        <w:tc>
          <w:tcPr>
            <w:tcW w:w="2160" w:type="dxa"/>
          </w:tcPr>
          <w:p w:rsidR="00925E7D" w:rsidRPr="009379C3" w:rsidRDefault="00925E7D" w:rsidP="00225E04">
            <w:pPr>
              <w:jc w:val="center"/>
              <w:rPr>
                <w:bCs/>
                <w:sz w:val="19"/>
                <w:szCs w:val="19"/>
              </w:rPr>
            </w:pPr>
          </w:p>
          <w:p w:rsidR="000653F3" w:rsidRDefault="000653F3" w:rsidP="00225E04">
            <w:pPr>
              <w:jc w:val="center"/>
              <w:rPr>
                <w:bCs/>
                <w:sz w:val="19"/>
                <w:szCs w:val="19"/>
              </w:rPr>
            </w:pPr>
          </w:p>
          <w:p w:rsidR="000653F3" w:rsidRPr="000653F3" w:rsidRDefault="000653F3" w:rsidP="000653F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</w:t>
            </w:r>
            <w:r w:rsidR="00F573F0" w:rsidRPr="009379C3">
              <w:rPr>
                <w:bCs/>
                <w:sz w:val="19"/>
                <w:szCs w:val="19"/>
              </w:rPr>
              <w:t>тать</w:t>
            </w:r>
            <w:r>
              <w:rPr>
                <w:bCs/>
                <w:sz w:val="19"/>
                <w:szCs w:val="19"/>
              </w:rPr>
              <w:t xml:space="preserve">я </w:t>
            </w:r>
            <w:r w:rsidR="00F573F0" w:rsidRPr="009379C3">
              <w:rPr>
                <w:bCs/>
                <w:sz w:val="19"/>
                <w:szCs w:val="19"/>
              </w:rPr>
              <w:t xml:space="preserve"> 29 Федерального закона</w:t>
            </w:r>
            <w:r w:rsidRPr="000653F3">
              <w:rPr>
                <w:sz w:val="18"/>
                <w:szCs w:val="18"/>
              </w:rPr>
              <w:t xml:space="preserve"> </w:t>
            </w:r>
            <w:r w:rsidRPr="000653F3">
              <w:rPr>
                <w:bCs/>
                <w:sz w:val="19"/>
                <w:szCs w:val="19"/>
              </w:rPr>
              <w:t xml:space="preserve">от 19.05.1995 </w:t>
            </w:r>
            <w:r>
              <w:rPr>
                <w:bCs/>
                <w:sz w:val="19"/>
                <w:szCs w:val="19"/>
              </w:rPr>
              <w:t>№</w:t>
            </w:r>
            <w:r w:rsidRPr="000653F3">
              <w:rPr>
                <w:bCs/>
                <w:sz w:val="19"/>
                <w:szCs w:val="19"/>
              </w:rPr>
              <w:t xml:space="preserve"> 82-ФЗ</w:t>
            </w:r>
          </w:p>
          <w:p w:rsidR="00F573F0" w:rsidRPr="009379C3" w:rsidRDefault="00F573F0" w:rsidP="00225E04">
            <w:pPr>
              <w:jc w:val="center"/>
              <w:rPr>
                <w:sz w:val="19"/>
                <w:szCs w:val="19"/>
              </w:rPr>
            </w:pPr>
            <w:r w:rsidRPr="009379C3">
              <w:rPr>
                <w:bCs/>
                <w:sz w:val="19"/>
                <w:szCs w:val="19"/>
              </w:rPr>
              <w:t>«Об общественных объединениях»</w:t>
            </w:r>
          </w:p>
        </w:tc>
        <w:tc>
          <w:tcPr>
            <w:tcW w:w="7020" w:type="dxa"/>
          </w:tcPr>
          <w:p w:rsidR="00333200" w:rsidRPr="009379C3" w:rsidRDefault="00E46793" w:rsidP="00C864B3">
            <w:pPr>
              <w:pStyle w:val="a5"/>
              <w:ind w:right="-108"/>
              <w:jc w:val="both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отчет</w:t>
            </w:r>
            <w:r w:rsidR="00F573F0" w:rsidRPr="009379C3">
              <w:rPr>
                <w:b w:val="0"/>
                <w:bCs w:val="0"/>
                <w:sz w:val="19"/>
                <w:szCs w:val="19"/>
              </w:rPr>
              <w:t xml:space="preserve">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целях их расходования или использования, а также об их фактическом расходовании или использовании</w:t>
            </w:r>
            <w:r w:rsidR="00A0506A" w:rsidRPr="009379C3">
              <w:rPr>
                <w:b w:val="0"/>
                <w:bCs w:val="0"/>
                <w:sz w:val="19"/>
                <w:szCs w:val="19"/>
              </w:rPr>
              <w:t xml:space="preserve"> по 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>форм</w:t>
            </w:r>
            <w:r w:rsidR="00A0506A" w:rsidRPr="009379C3">
              <w:rPr>
                <w:b w:val="0"/>
                <w:bCs w:val="0"/>
                <w:sz w:val="19"/>
                <w:szCs w:val="19"/>
              </w:rPr>
              <w:t>е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 xml:space="preserve"> </w:t>
            </w:r>
            <w:r w:rsidR="00482352" w:rsidRPr="009379C3">
              <w:rPr>
                <w:b w:val="0"/>
                <w:bCs w:val="0"/>
                <w:sz w:val="19"/>
                <w:szCs w:val="19"/>
              </w:rPr>
              <w:t>№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>ОН000</w:t>
            </w:r>
            <w:r w:rsidR="00F573F0" w:rsidRPr="009379C3">
              <w:rPr>
                <w:b w:val="0"/>
                <w:bCs w:val="0"/>
                <w:sz w:val="19"/>
                <w:szCs w:val="19"/>
              </w:rPr>
              <w:t>3</w:t>
            </w:r>
            <w:r w:rsidR="009D1ACD" w:rsidRPr="009379C3">
              <w:rPr>
                <w:b w:val="0"/>
                <w:bCs w:val="0"/>
                <w:sz w:val="19"/>
                <w:szCs w:val="19"/>
              </w:rPr>
              <w:t>.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:rsidR="00E11BC1" w:rsidRPr="000653F3" w:rsidRDefault="00E11BC1" w:rsidP="00225E04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0653F3">
              <w:rPr>
                <w:b w:val="0"/>
                <w:bCs w:val="0"/>
                <w:sz w:val="18"/>
                <w:szCs w:val="18"/>
              </w:rPr>
              <w:t xml:space="preserve">до 15 апреля года, следующего за </w:t>
            </w:r>
            <w:proofErr w:type="gramStart"/>
            <w:r w:rsidRPr="000653F3">
              <w:rPr>
                <w:b w:val="0"/>
                <w:bCs w:val="0"/>
                <w:sz w:val="18"/>
                <w:szCs w:val="18"/>
              </w:rPr>
              <w:t>отчетным</w:t>
            </w:r>
            <w:proofErr w:type="gramEnd"/>
          </w:p>
          <w:p w:rsidR="00925E7D" w:rsidRPr="000653F3" w:rsidRDefault="00925E7D" w:rsidP="00225E04">
            <w:pPr>
              <w:pStyle w:val="a5"/>
              <w:rPr>
                <w:b w:val="0"/>
                <w:bCs w:val="0"/>
                <w:sz w:val="18"/>
                <w:szCs w:val="18"/>
              </w:rPr>
            </w:pPr>
          </w:p>
          <w:p w:rsidR="00925E7D" w:rsidRPr="000653F3" w:rsidRDefault="00925E7D" w:rsidP="00225E04">
            <w:pPr>
              <w:pStyle w:val="a5"/>
              <w:rPr>
                <w:b w:val="0"/>
                <w:bCs w:val="0"/>
                <w:sz w:val="18"/>
                <w:szCs w:val="18"/>
              </w:rPr>
            </w:pPr>
          </w:p>
          <w:p w:rsidR="000653F3" w:rsidRPr="000653F3" w:rsidRDefault="000653F3" w:rsidP="00065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общественных объединений, кроме профсоюзных организаций</w:t>
            </w:r>
          </w:p>
          <w:p w:rsidR="000653F3" w:rsidRPr="000653F3" w:rsidRDefault="000653F3" w:rsidP="000653F3">
            <w:pPr>
              <w:jc w:val="center"/>
              <w:rPr>
                <w:sz w:val="18"/>
                <w:szCs w:val="18"/>
              </w:rPr>
            </w:pPr>
          </w:p>
          <w:p w:rsidR="00925E7D" w:rsidRPr="000653F3" w:rsidRDefault="000653F3" w:rsidP="000653F3">
            <w:pPr>
              <w:jc w:val="center"/>
              <w:rPr>
                <w:sz w:val="18"/>
                <w:szCs w:val="18"/>
              </w:rPr>
            </w:pPr>
            <w:r w:rsidRPr="000653F3">
              <w:rPr>
                <w:sz w:val="18"/>
                <w:szCs w:val="18"/>
              </w:rPr>
              <w:t>(если в отчетном периоде общественное объединение не получало денежных средств от указанных лиц, то данная форма представляется с прочерками)</w:t>
            </w:r>
          </w:p>
        </w:tc>
      </w:tr>
      <w:tr w:rsidR="000653F3" w:rsidRPr="008457DC">
        <w:trPr>
          <w:tblHeader/>
        </w:trPr>
        <w:tc>
          <w:tcPr>
            <w:tcW w:w="2160" w:type="dxa"/>
          </w:tcPr>
          <w:p w:rsidR="000653F3" w:rsidRPr="000653F3" w:rsidRDefault="000653F3" w:rsidP="000653F3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</w:t>
            </w:r>
            <w:r w:rsidRPr="009379C3">
              <w:rPr>
                <w:bCs/>
                <w:sz w:val="19"/>
                <w:szCs w:val="19"/>
              </w:rPr>
              <w:t>тать</w:t>
            </w:r>
            <w:r>
              <w:rPr>
                <w:bCs/>
                <w:sz w:val="19"/>
                <w:szCs w:val="19"/>
              </w:rPr>
              <w:t xml:space="preserve">я </w:t>
            </w:r>
            <w:r w:rsidRPr="009379C3">
              <w:rPr>
                <w:bCs/>
                <w:sz w:val="19"/>
                <w:szCs w:val="19"/>
              </w:rPr>
              <w:t xml:space="preserve"> 29 Федерального закона</w:t>
            </w:r>
            <w:r w:rsidRPr="000653F3">
              <w:rPr>
                <w:sz w:val="18"/>
                <w:szCs w:val="18"/>
              </w:rPr>
              <w:t xml:space="preserve"> </w:t>
            </w:r>
            <w:r w:rsidRPr="000653F3">
              <w:rPr>
                <w:bCs/>
                <w:sz w:val="19"/>
                <w:szCs w:val="19"/>
              </w:rPr>
              <w:t xml:space="preserve">от 19.05.1995 </w:t>
            </w:r>
            <w:r>
              <w:rPr>
                <w:bCs/>
                <w:sz w:val="19"/>
                <w:szCs w:val="19"/>
              </w:rPr>
              <w:t>№</w:t>
            </w:r>
            <w:r w:rsidRPr="000653F3">
              <w:rPr>
                <w:bCs/>
                <w:sz w:val="19"/>
                <w:szCs w:val="19"/>
              </w:rPr>
              <w:t xml:space="preserve"> 82-ФЗ</w:t>
            </w:r>
          </w:p>
          <w:p w:rsidR="000653F3" w:rsidRPr="009379C3" w:rsidRDefault="000653F3" w:rsidP="000653F3">
            <w:pPr>
              <w:jc w:val="center"/>
              <w:rPr>
                <w:bCs/>
                <w:sz w:val="19"/>
                <w:szCs w:val="19"/>
              </w:rPr>
            </w:pPr>
            <w:r w:rsidRPr="009379C3">
              <w:rPr>
                <w:bCs/>
                <w:sz w:val="19"/>
                <w:szCs w:val="19"/>
              </w:rPr>
              <w:t>«Об общественных объединениях»</w:t>
            </w:r>
          </w:p>
        </w:tc>
        <w:tc>
          <w:tcPr>
            <w:tcW w:w="7020" w:type="dxa"/>
          </w:tcPr>
          <w:p w:rsidR="000653F3" w:rsidRPr="009379C3" w:rsidRDefault="000653F3" w:rsidP="00C864B3">
            <w:pPr>
              <w:pStyle w:val="a5"/>
              <w:ind w:right="-108"/>
              <w:jc w:val="both"/>
              <w:rPr>
                <w:b w:val="0"/>
                <w:bCs w:val="0"/>
                <w:sz w:val="19"/>
                <w:szCs w:val="19"/>
              </w:rPr>
            </w:pPr>
            <w:bookmarkStart w:id="0" w:name="top"/>
            <w:r w:rsidRPr="000653F3">
              <w:rPr>
                <w:b w:val="0"/>
                <w:bCs w:val="0"/>
                <w:sz w:val="19"/>
                <w:szCs w:val="19"/>
              </w:rPr>
              <w:t>информация о продолжении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включенных в Единый государственный реестр юридических лиц</w:t>
            </w:r>
            <w:bookmarkEnd w:id="0"/>
          </w:p>
        </w:tc>
        <w:tc>
          <w:tcPr>
            <w:tcW w:w="1440" w:type="dxa"/>
          </w:tcPr>
          <w:p w:rsidR="000653F3" w:rsidRPr="009379C3" w:rsidRDefault="000653F3" w:rsidP="00225E04">
            <w:pPr>
              <w:pStyle w:val="a5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ежегодно</w:t>
            </w:r>
          </w:p>
        </w:tc>
      </w:tr>
      <w:tr w:rsidR="00E11BC1" w:rsidRPr="008457DC">
        <w:trPr>
          <w:trHeight w:val="2262"/>
          <w:tblHeader/>
        </w:trPr>
        <w:tc>
          <w:tcPr>
            <w:tcW w:w="2160" w:type="dxa"/>
          </w:tcPr>
          <w:p w:rsidR="000653F3" w:rsidRPr="000653F3" w:rsidRDefault="000653F3" w:rsidP="000653F3">
            <w:pPr>
              <w:pStyle w:val="a5"/>
              <w:rPr>
                <w:b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С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>тать</w:t>
            </w:r>
            <w:r>
              <w:rPr>
                <w:b w:val="0"/>
                <w:bCs w:val="0"/>
                <w:sz w:val="19"/>
                <w:szCs w:val="19"/>
              </w:rPr>
              <w:t>я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 xml:space="preserve"> 19 Федерального закона</w:t>
            </w:r>
            <w:r w:rsidRPr="000653F3">
              <w:rPr>
                <w:sz w:val="18"/>
                <w:szCs w:val="18"/>
              </w:rPr>
              <w:t xml:space="preserve"> </w:t>
            </w:r>
            <w:r w:rsidRPr="000653F3">
              <w:rPr>
                <w:b w:val="0"/>
                <w:sz w:val="19"/>
                <w:szCs w:val="19"/>
              </w:rPr>
              <w:t xml:space="preserve">от 11.08.1995 </w:t>
            </w:r>
            <w:r>
              <w:rPr>
                <w:b w:val="0"/>
                <w:sz w:val="19"/>
                <w:szCs w:val="19"/>
              </w:rPr>
              <w:br/>
            </w:r>
            <w:r w:rsidRPr="000653F3">
              <w:rPr>
                <w:b w:val="0"/>
                <w:sz w:val="19"/>
                <w:szCs w:val="19"/>
              </w:rPr>
              <w:t>№ 135-ФЗ</w:t>
            </w:r>
          </w:p>
          <w:p w:rsidR="00E11BC1" w:rsidRPr="009379C3" w:rsidRDefault="00E11BC1" w:rsidP="00CE4B42">
            <w:pPr>
              <w:pStyle w:val="a5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 «О благотворительной деятельности и благотворительных организациях»</w:t>
            </w:r>
          </w:p>
        </w:tc>
        <w:tc>
          <w:tcPr>
            <w:tcW w:w="7020" w:type="dxa"/>
          </w:tcPr>
          <w:p w:rsidR="00E11BC1" w:rsidRPr="009379C3" w:rsidRDefault="00E11BC1" w:rsidP="00C864B3">
            <w:pPr>
              <w:pStyle w:val="a5"/>
              <w:jc w:val="both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Cs w:val="0"/>
                <w:sz w:val="19"/>
                <w:szCs w:val="19"/>
              </w:rPr>
              <w:t xml:space="preserve">Представляется </w:t>
            </w:r>
            <w:r w:rsidRPr="009379C3">
              <w:rPr>
                <w:bCs w:val="0"/>
                <w:sz w:val="19"/>
                <w:szCs w:val="19"/>
                <w:u w:val="single"/>
              </w:rPr>
              <w:t>благотворительными</w:t>
            </w:r>
            <w:r w:rsidR="00F573F0" w:rsidRPr="009379C3">
              <w:rPr>
                <w:bCs w:val="0"/>
                <w:sz w:val="19"/>
                <w:szCs w:val="19"/>
              </w:rPr>
              <w:t xml:space="preserve"> общественными</w:t>
            </w:r>
            <w:r w:rsidRPr="009379C3">
              <w:rPr>
                <w:bCs w:val="0"/>
                <w:sz w:val="19"/>
                <w:szCs w:val="19"/>
              </w:rPr>
              <w:t xml:space="preserve"> </w:t>
            </w:r>
            <w:r w:rsidR="00F573F0" w:rsidRPr="009379C3">
              <w:rPr>
                <w:bCs w:val="0"/>
                <w:sz w:val="19"/>
                <w:szCs w:val="19"/>
              </w:rPr>
              <w:t>объединениями</w:t>
            </w:r>
            <w:r w:rsidRPr="009379C3">
              <w:rPr>
                <w:bCs w:val="0"/>
                <w:sz w:val="19"/>
                <w:szCs w:val="19"/>
              </w:rPr>
              <w:t>:</w:t>
            </w:r>
            <w:r w:rsidRPr="009379C3">
              <w:rPr>
                <w:b w:val="0"/>
                <w:bCs w:val="0"/>
                <w:sz w:val="19"/>
                <w:szCs w:val="19"/>
              </w:rPr>
              <w:t xml:space="preserve"> отчет о деятельности, содержащий сведения о:</w:t>
            </w:r>
          </w:p>
          <w:p w:rsidR="00E11BC1" w:rsidRPr="009379C3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финансово-хозяйственной деятельности, подтверждающие соблюдение требований </w:t>
            </w:r>
            <w:r w:rsidR="00D641CB" w:rsidRPr="009379C3">
              <w:rPr>
                <w:b w:val="0"/>
                <w:bCs w:val="0"/>
                <w:sz w:val="19"/>
                <w:szCs w:val="19"/>
              </w:rPr>
              <w:t>Ф</w:t>
            </w:r>
            <w:r w:rsidR="00333200" w:rsidRPr="009379C3">
              <w:rPr>
                <w:b w:val="0"/>
                <w:bCs w:val="0"/>
                <w:sz w:val="19"/>
                <w:szCs w:val="19"/>
              </w:rPr>
              <w:t>едерального закона</w:t>
            </w:r>
            <w:r w:rsidRPr="009379C3">
              <w:rPr>
                <w:b w:val="0"/>
                <w:bCs w:val="0"/>
                <w:sz w:val="19"/>
                <w:szCs w:val="19"/>
              </w:rPr>
              <w:t xml:space="preserve"> «О благотворительной деятельности и благотворительных организациях» по использованию имущества и расходованию средств;</w:t>
            </w:r>
          </w:p>
          <w:p w:rsidR="00E11BC1" w:rsidRPr="009379C3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персональном </w:t>
            </w:r>
            <w:proofErr w:type="gramStart"/>
            <w:r w:rsidRPr="009379C3">
              <w:rPr>
                <w:b w:val="0"/>
                <w:bCs w:val="0"/>
                <w:sz w:val="19"/>
                <w:szCs w:val="19"/>
              </w:rPr>
              <w:t>составе</w:t>
            </w:r>
            <w:proofErr w:type="gramEnd"/>
            <w:r w:rsidRPr="009379C3">
              <w:rPr>
                <w:b w:val="0"/>
                <w:bCs w:val="0"/>
                <w:sz w:val="19"/>
                <w:szCs w:val="19"/>
              </w:rPr>
              <w:t xml:space="preserve"> высшего органа управления;</w:t>
            </w:r>
          </w:p>
          <w:p w:rsidR="00E11BC1" w:rsidRPr="009379C3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9"/>
                <w:szCs w:val="19"/>
              </w:rPr>
            </w:pPr>
            <w:proofErr w:type="gramStart"/>
            <w:r w:rsidRPr="009379C3">
              <w:rPr>
                <w:b w:val="0"/>
                <w:bCs w:val="0"/>
                <w:sz w:val="19"/>
                <w:szCs w:val="19"/>
              </w:rPr>
              <w:t>составе</w:t>
            </w:r>
            <w:proofErr w:type="gramEnd"/>
            <w:r w:rsidRPr="009379C3">
              <w:rPr>
                <w:b w:val="0"/>
                <w:bCs w:val="0"/>
                <w:sz w:val="19"/>
                <w:szCs w:val="19"/>
              </w:rPr>
              <w:t xml:space="preserve"> и содержании благотворительных программ (перечень и описание программ);</w:t>
            </w:r>
          </w:p>
          <w:p w:rsidR="00E11BC1" w:rsidRPr="009379C3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9"/>
                <w:szCs w:val="19"/>
              </w:rPr>
            </w:pPr>
            <w:proofErr w:type="gramStart"/>
            <w:r w:rsidRPr="009379C3">
              <w:rPr>
                <w:b w:val="0"/>
                <w:bCs w:val="0"/>
                <w:sz w:val="19"/>
                <w:szCs w:val="19"/>
              </w:rPr>
              <w:t>содержании</w:t>
            </w:r>
            <w:proofErr w:type="gramEnd"/>
            <w:r w:rsidRPr="009379C3">
              <w:rPr>
                <w:b w:val="0"/>
                <w:bCs w:val="0"/>
                <w:sz w:val="19"/>
                <w:szCs w:val="19"/>
              </w:rPr>
              <w:t xml:space="preserve"> и результатах деятельности организации;</w:t>
            </w:r>
          </w:p>
          <w:p w:rsidR="00E11BC1" w:rsidRPr="009379C3" w:rsidRDefault="00E11BC1" w:rsidP="009533E1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9"/>
                <w:szCs w:val="19"/>
              </w:rPr>
            </w:pPr>
            <w:proofErr w:type="gramStart"/>
            <w:r w:rsidRPr="009379C3">
              <w:rPr>
                <w:b w:val="0"/>
                <w:bCs w:val="0"/>
                <w:sz w:val="19"/>
                <w:szCs w:val="19"/>
              </w:rPr>
              <w:t xml:space="preserve">нарушениях требований </w:t>
            </w:r>
            <w:r w:rsidR="000155B9" w:rsidRPr="009379C3">
              <w:rPr>
                <w:b w:val="0"/>
                <w:bCs w:val="0"/>
                <w:sz w:val="19"/>
                <w:szCs w:val="19"/>
              </w:rPr>
              <w:t>Федерального закона</w:t>
            </w:r>
            <w:r w:rsidRPr="009379C3">
              <w:rPr>
                <w:b w:val="0"/>
                <w:bCs w:val="0"/>
                <w:sz w:val="19"/>
                <w:szCs w:val="19"/>
              </w:rPr>
              <w:t xml:space="preserve">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устранению таких нарушений.</w:t>
            </w:r>
            <w:proofErr w:type="gramEnd"/>
          </w:p>
        </w:tc>
        <w:tc>
          <w:tcPr>
            <w:tcW w:w="1440" w:type="dxa"/>
          </w:tcPr>
          <w:p w:rsidR="00E11BC1" w:rsidRPr="009379C3" w:rsidRDefault="00E11BC1" w:rsidP="00CE4B42">
            <w:pPr>
              <w:pStyle w:val="a5"/>
              <w:ind w:left="-108" w:right="-108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ежегодно, </w:t>
            </w:r>
          </w:p>
          <w:p w:rsidR="00E11BC1" w:rsidRPr="009379C3" w:rsidRDefault="00E11BC1" w:rsidP="00CE4B42">
            <w:pPr>
              <w:pStyle w:val="a5"/>
              <w:ind w:left="-108" w:right="-108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в течение 90 дней по окончании отчетного года </w:t>
            </w:r>
          </w:p>
        </w:tc>
      </w:tr>
      <w:tr w:rsidR="00E11BC1" w:rsidRPr="008457DC">
        <w:trPr>
          <w:tblHeader/>
        </w:trPr>
        <w:tc>
          <w:tcPr>
            <w:tcW w:w="2160" w:type="dxa"/>
          </w:tcPr>
          <w:p w:rsidR="0078716A" w:rsidRPr="009379C3" w:rsidRDefault="0078716A" w:rsidP="00CE4B42">
            <w:pPr>
              <w:pStyle w:val="a5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Статья 29 </w:t>
            </w:r>
          </w:p>
          <w:p w:rsidR="0078716A" w:rsidRPr="009379C3" w:rsidRDefault="0078716A" w:rsidP="00CE4B42">
            <w:pPr>
              <w:pStyle w:val="a5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 xml:space="preserve">Федерального закона </w:t>
            </w:r>
            <w:r w:rsidR="000653F3" w:rsidRPr="000653F3">
              <w:rPr>
                <w:b w:val="0"/>
                <w:bCs w:val="0"/>
                <w:sz w:val="19"/>
                <w:szCs w:val="19"/>
              </w:rPr>
              <w:t>от 19.05.1995 № 82-ФЗ</w:t>
            </w:r>
          </w:p>
          <w:p w:rsidR="00E11BC1" w:rsidRPr="009379C3" w:rsidRDefault="0078716A" w:rsidP="00CE4B42">
            <w:pPr>
              <w:pStyle w:val="a5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>«Об общественных объединениях»</w:t>
            </w:r>
          </w:p>
        </w:tc>
        <w:tc>
          <w:tcPr>
            <w:tcW w:w="7020" w:type="dxa"/>
          </w:tcPr>
          <w:p w:rsidR="00E11BC1" w:rsidRPr="009379C3" w:rsidRDefault="00E11BC1" w:rsidP="00C864B3">
            <w:pPr>
              <w:pStyle w:val="a5"/>
              <w:jc w:val="both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Cs w:val="0"/>
                <w:sz w:val="19"/>
                <w:szCs w:val="19"/>
              </w:rPr>
              <w:t xml:space="preserve">Для всех </w:t>
            </w:r>
            <w:r w:rsidR="009D1ACD" w:rsidRPr="009379C3">
              <w:rPr>
                <w:bCs w:val="0"/>
                <w:sz w:val="19"/>
                <w:szCs w:val="19"/>
              </w:rPr>
              <w:t>общественных объединений</w:t>
            </w:r>
            <w:r w:rsidRPr="009379C3">
              <w:rPr>
                <w:bCs w:val="0"/>
                <w:sz w:val="19"/>
                <w:szCs w:val="19"/>
              </w:rPr>
              <w:t>:</w:t>
            </w:r>
            <w:r w:rsidRPr="009379C3">
              <w:rPr>
                <w:sz w:val="19"/>
                <w:szCs w:val="19"/>
              </w:rPr>
              <w:t xml:space="preserve"> </w:t>
            </w:r>
            <w:r w:rsidRPr="009379C3">
              <w:rPr>
                <w:b w:val="0"/>
                <w:bCs w:val="0"/>
                <w:sz w:val="19"/>
                <w:szCs w:val="19"/>
              </w:rPr>
              <w:t>информация 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 (например, сведений об адресе, о лице, имеющем право действовать без доверенности от имени организации):</w:t>
            </w:r>
          </w:p>
          <w:p w:rsidR="00E11BC1" w:rsidRPr="009379C3" w:rsidRDefault="000653F3" w:rsidP="00C864B3">
            <w:pPr>
              <w:pStyle w:val="a5"/>
              <w:numPr>
                <w:ilvl w:val="0"/>
                <w:numId w:val="3"/>
              </w:numPr>
              <w:tabs>
                <w:tab w:val="clear" w:pos="792"/>
                <w:tab w:val="num" w:pos="252"/>
              </w:tabs>
              <w:ind w:left="0" w:firstLine="0"/>
              <w:jc w:val="both"/>
              <w:rPr>
                <w:b w:val="0"/>
                <w:bCs w:val="0"/>
                <w:sz w:val="19"/>
                <w:szCs w:val="19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заявление по форме </w:t>
            </w:r>
            <w:hyperlink r:id="rId7" w:history="1">
              <w:r w:rsidRPr="00241D85">
                <w:rPr>
                  <w:b w:val="0"/>
                  <w:bCs w:val="0"/>
                  <w:sz w:val="18"/>
                  <w:szCs w:val="18"/>
                </w:rPr>
                <w:t>Р1</w:t>
              </w:r>
              <w:r>
                <w:rPr>
                  <w:b w:val="0"/>
                  <w:bCs w:val="0"/>
                  <w:sz w:val="18"/>
                  <w:szCs w:val="18"/>
                </w:rPr>
                <w:t>3</w:t>
              </w:r>
              <w:r w:rsidRPr="00241D85">
                <w:rPr>
                  <w:b w:val="0"/>
                  <w:bCs w:val="0"/>
                  <w:sz w:val="18"/>
                  <w:szCs w:val="18"/>
                </w:rPr>
                <w:t>001</w:t>
              </w:r>
            </w:hyperlink>
            <w:r w:rsidRPr="004D0F58">
              <w:rPr>
                <w:b w:val="0"/>
                <w:bCs w:val="0"/>
                <w:sz w:val="18"/>
                <w:szCs w:val="18"/>
              </w:rPr>
              <w:t xml:space="preserve"> или </w:t>
            </w:r>
            <w:hyperlink r:id="rId8" w:history="1">
              <w:r w:rsidRPr="00241D85">
                <w:rPr>
                  <w:b w:val="0"/>
                  <w:bCs w:val="0"/>
                  <w:sz w:val="18"/>
                  <w:szCs w:val="18"/>
                </w:rPr>
                <w:t>Р14001</w:t>
              </w:r>
            </w:hyperlink>
            <w:r w:rsidRPr="004D0F58">
              <w:rPr>
                <w:b w:val="0"/>
                <w:bCs w:val="0"/>
                <w:sz w:val="18"/>
                <w:szCs w:val="18"/>
              </w:rPr>
              <w:t xml:space="preserve"> с соответствующими приложениями</w:t>
            </w: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>.</w:t>
            </w:r>
            <w:r w:rsidR="00E11BC1" w:rsidRPr="009379C3">
              <w:rPr>
                <w:b w:val="0"/>
                <w:bCs w:val="0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440" w:type="dxa"/>
          </w:tcPr>
          <w:p w:rsidR="00E11BC1" w:rsidRPr="009379C3" w:rsidRDefault="00E11BC1" w:rsidP="00CE4B42">
            <w:pPr>
              <w:pStyle w:val="a5"/>
              <w:ind w:left="-108" w:right="-108"/>
              <w:rPr>
                <w:b w:val="0"/>
                <w:bCs w:val="0"/>
                <w:sz w:val="19"/>
                <w:szCs w:val="19"/>
              </w:rPr>
            </w:pPr>
            <w:r w:rsidRPr="009379C3">
              <w:rPr>
                <w:b w:val="0"/>
                <w:bCs w:val="0"/>
                <w:sz w:val="19"/>
                <w:szCs w:val="19"/>
              </w:rPr>
              <w:t>в течение 3 дней с момента таких изменений</w:t>
            </w:r>
          </w:p>
        </w:tc>
      </w:tr>
    </w:tbl>
    <w:p w:rsidR="009535EA" w:rsidRPr="008457DC" w:rsidRDefault="009535EA" w:rsidP="009535EA">
      <w:pPr>
        <w:rPr>
          <w:sz w:val="16"/>
          <w:szCs w:val="16"/>
        </w:rPr>
      </w:pPr>
    </w:p>
    <w:p w:rsidR="00482352" w:rsidRDefault="009535EA" w:rsidP="00C864B3">
      <w:pPr>
        <w:ind w:left="360" w:right="358" w:firstLine="360"/>
        <w:jc w:val="both"/>
        <w:rPr>
          <w:b/>
          <w:sz w:val="20"/>
          <w:szCs w:val="20"/>
        </w:rPr>
      </w:pPr>
      <w:r w:rsidRPr="00482352">
        <w:rPr>
          <w:b/>
          <w:sz w:val="20"/>
          <w:szCs w:val="20"/>
        </w:rPr>
        <w:t>Форм</w:t>
      </w:r>
      <w:r w:rsidR="00482352" w:rsidRPr="00482352">
        <w:rPr>
          <w:b/>
          <w:sz w:val="20"/>
          <w:szCs w:val="20"/>
        </w:rPr>
        <w:t>а</w:t>
      </w:r>
      <w:r w:rsidRPr="00482352">
        <w:rPr>
          <w:b/>
          <w:sz w:val="20"/>
          <w:szCs w:val="20"/>
        </w:rPr>
        <w:t xml:space="preserve"> отчета</w:t>
      </w:r>
      <w:r w:rsidR="00482352" w:rsidRPr="00482352">
        <w:rPr>
          <w:b/>
          <w:sz w:val="20"/>
          <w:szCs w:val="20"/>
        </w:rPr>
        <w:t xml:space="preserve"> по форме </w:t>
      </w:r>
      <w:r w:rsidR="00482352" w:rsidRPr="009379C3">
        <w:rPr>
          <w:b/>
          <w:sz w:val="20"/>
          <w:szCs w:val="20"/>
        </w:rPr>
        <w:t>№ОН0003</w:t>
      </w:r>
      <w:r w:rsidRPr="00482352">
        <w:rPr>
          <w:b/>
          <w:sz w:val="20"/>
          <w:szCs w:val="20"/>
        </w:rPr>
        <w:t xml:space="preserve"> утвержден</w:t>
      </w:r>
      <w:r w:rsidR="00482352" w:rsidRPr="00482352">
        <w:rPr>
          <w:b/>
          <w:sz w:val="20"/>
          <w:szCs w:val="20"/>
        </w:rPr>
        <w:t>а</w:t>
      </w:r>
      <w:r w:rsidRPr="00482352">
        <w:rPr>
          <w:b/>
          <w:sz w:val="20"/>
          <w:szCs w:val="20"/>
        </w:rPr>
        <w:t xml:space="preserve"> </w:t>
      </w:r>
      <w:r w:rsidR="00482352" w:rsidRPr="00482352">
        <w:rPr>
          <w:b/>
          <w:sz w:val="20"/>
          <w:szCs w:val="20"/>
        </w:rPr>
        <w:t>приказом Министерства юстиции Российской Федерации от 29.03.2010 № 72 «Об утверждении форм отчетности некоммерческих организаций».</w:t>
      </w:r>
    </w:p>
    <w:p w:rsidR="00482352" w:rsidRPr="00482352" w:rsidRDefault="00482352" w:rsidP="00C864B3">
      <w:pPr>
        <w:ind w:left="360" w:right="358" w:firstLine="360"/>
        <w:jc w:val="both"/>
        <w:rPr>
          <w:b/>
          <w:sz w:val="16"/>
          <w:szCs w:val="16"/>
        </w:rPr>
      </w:pPr>
    </w:p>
    <w:p w:rsidR="000653F3" w:rsidRDefault="000653F3" w:rsidP="000653F3">
      <w:pPr>
        <w:ind w:left="360" w:right="358" w:firstLine="36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Формы документов, представляемых на государственную регистрацию, утверждены п</w:t>
      </w:r>
      <w:r w:rsidRPr="000660E8">
        <w:rPr>
          <w:b/>
          <w:sz w:val="20"/>
          <w:szCs w:val="20"/>
        </w:rPr>
        <w:t>риказ</w:t>
      </w:r>
      <w:r>
        <w:rPr>
          <w:b/>
          <w:sz w:val="20"/>
          <w:szCs w:val="20"/>
        </w:rPr>
        <w:t>ом</w:t>
      </w:r>
      <w:r w:rsidRPr="000660E8">
        <w:rPr>
          <w:b/>
          <w:sz w:val="20"/>
          <w:szCs w:val="20"/>
        </w:rPr>
        <w:t xml:space="preserve"> Ф</w:t>
      </w:r>
      <w:r>
        <w:rPr>
          <w:b/>
          <w:sz w:val="20"/>
          <w:szCs w:val="20"/>
        </w:rPr>
        <w:t xml:space="preserve">едеральной налоговой службы </w:t>
      </w:r>
      <w:r w:rsidRPr="000660E8">
        <w:rPr>
          <w:b/>
          <w:sz w:val="20"/>
          <w:szCs w:val="20"/>
        </w:rPr>
        <w:t xml:space="preserve">от 25.01.2012 </w:t>
      </w:r>
      <w:r>
        <w:rPr>
          <w:b/>
          <w:sz w:val="20"/>
          <w:szCs w:val="20"/>
        </w:rPr>
        <w:t>№</w:t>
      </w:r>
      <w:r w:rsidRPr="000660E8">
        <w:rPr>
          <w:b/>
          <w:sz w:val="20"/>
          <w:szCs w:val="20"/>
        </w:rPr>
        <w:t xml:space="preserve"> ММВ-7-6/25@</w:t>
      </w:r>
      <w:r>
        <w:rPr>
          <w:b/>
          <w:sz w:val="20"/>
          <w:szCs w:val="20"/>
        </w:rPr>
        <w:t xml:space="preserve"> «</w:t>
      </w:r>
      <w:r w:rsidRPr="000660E8">
        <w:rPr>
          <w:b/>
          <w:sz w:val="20"/>
          <w:szCs w:val="20"/>
        </w:rPr>
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>
        <w:rPr>
          <w:b/>
          <w:sz w:val="20"/>
          <w:szCs w:val="20"/>
        </w:rPr>
        <w:t>»</w:t>
      </w:r>
      <w:r w:rsidRPr="008457DC">
        <w:rPr>
          <w:b/>
          <w:sz w:val="20"/>
          <w:szCs w:val="20"/>
        </w:rPr>
        <w:t>.</w:t>
      </w:r>
      <w:proofErr w:type="gramEnd"/>
    </w:p>
    <w:p w:rsidR="000653F3" w:rsidRDefault="000653F3" w:rsidP="000653F3">
      <w:pPr>
        <w:ind w:left="360" w:right="358" w:firstLine="360"/>
        <w:jc w:val="both"/>
        <w:rPr>
          <w:b/>
          <w:sz w:val="20"/>
          <w:szCs w:val="20"/>
        </w:rPr>
      </w:pPr>
    </w:p>
    <w:p w:rsidR="009379C3" w:rsidRPr="008457DC" w:rsidRDefault="000653F3" w:rsidP="000653F3">
      <w:pPr>
        <w:ind w:left="360" w:right="358" w:firstLine="360"/>
        <w:jc w:val="both"/>
        <w:rPr>
          <w:b/>
          <w:sz w:val="20"/>
          <w:szCs w:val="20"/>
        </w:rPr>
      </w:pPr>
      <w:r w:rsidRPr="009379C3">
        <w:rPr>
          <w:b/>
          <w:sz w:val="20"/>
          <w:szCs w:val="20"/>
        </w:rPr>
        <w:t xml:space="preserve">Ознакомиться с порядком представления документов на государственную регистрацию, а также с формами документов и отчетности можно на Интернет-сайте Управления Министерства юстиции Российской Федерации по Республике Карелия: </w:t>
      </w:r>
      <w:hyperlink r:id="rId9" w:history="1">
        <w:r w:rsidRPr="000660E8">
          <w:rPr>
            <w:rStyle w:val="a9"/>
            <w:b/>
            <w:bCs/>
            <w:sz w:val="20"/>
            <w:szCs w:val="20"/>
          </w:rPr>
          <w:t>http://to10.minjust.ru</w:t>
        </w:r>
      </w:hyperlink>
      <w:r w:rsidRPr="009379C3">
        <w:rPr>
          <w:b/>
          <w:sz w:val="20"/>
          <w:szCs w:val="20"/>
        </w:rPr>
        <w:t>.</w:t>
      </w:r>
    </w:p>
    <w:sectPr w:rsidR="009379C3" w:rsidRPr="008457DC" w:rsidSect="00E11BC1">
      <w:endnotePr>
        <w:numFmt w:val="chicago"/>
      </w:endnotePr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D1" w:rsidRDefault="00CF7FD1">
      <w:r>
        <w:separator/>
      </w:r>
    </w:p>
  </w:endnote>
  <w:endnote w:type="continuationSeparator" w:id="1">
    <w:p w:rsidR="00CF7FD1" w:rsidRDefault="00CF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D1" w:rsidRDefault="00CF7FD1">
      <w:r>
        <w:separator/>
      </w:r>
    </w:p>
  </w:footnote>
  <w:footnote w:type="continuationSeparator" w:id="1">
    <w:p w:rsidR="00CF7FD1" w:rsidRDefault="00CF7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7A7"/>
    <w:multiLevelType w:val="hybridMultilevel"/>
    <w:tmpl w:val="81AC28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54534DAF"/>
    <w:multiLevelType w:val="hybridMultilevel"/>
    <w:tmpl w:val="D124D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551A8"/>
    <w:multiLevelType w:val="hybridMultilevel"/>
    <w:tmpl w:val="AD4CBFFE"/>
    <w:lvl w:ilvl="0" w:tplc="A722617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42"/>
    <w:rsid w:val="000155B9"/>
    <w:rsid w:val="00051370"/>
    <w:rsid w:val="000653F3"/>
    <w:rsid w:val="0006582C"/>
    <w:rsid w:val="001300CF"/>
    <w:rsid w:val="00140B85"/>
    <w:rsid w:val="0015597F"/>
    <w:rsid w:val="00177277"/>
    <w:rsid w:val="00194B3F"/>
    <w:rsid w:val="001B551F"/>
    <w:rsid w:val="001B6BF3"/>
    <w:rsid w:val="002235BB"/>
    <w:rsid w:val="00225E04"/>
    <w:rsid w:val="00252B5E"/>
    <w:rsid w:val="00257E2A"/>
    <w:rsid w:val="00280469"/>
    <w:rsid w:val="00286A74"/>
    <w:rsid w:val="00286F38"/>
    <w:rsid w:val="002A331B"/>
    <w:rsid w:val="002D03C6"/>
    <w:rsid w:val="002F44A6"/>
    <w:rsid w:val="00333200"/>
    <w:rsid w:val="00381E50"/>
    <w:rsid w:val="003B1A3B"/>
    <w:rsid w:val="003D3054"/>
    <w:rsid w:val="00470D42"/>
    <w:rsid w:val="00482352"/>
    <w:rsid w:val="00501A5C"/>
    <w:rsid w:val="00530A8A"/>
    <w:rsid w:val="00547831"/>
    <w:rsid w:val="00557C98"/>
    <w:rsid w:val="005C679A"/>
    <w:rsid w:val="00613439"/>
    <w:rsid w:val="006817D1"/>
    <w:rsid w:val="006826B7"/>
    <w:rsid w:val="006A7BA1"/>
    <w:rsid w:val="006C3E01"/>
    <w:rsid w:val="006E052B"/>
    <w:rsid w:val="006E6CBB"/>
    <w:rsid w:val="00721337"/>
    <w:rsid w:val="00784AA8"/>
    <w:rsid w:val="0078716A"/>
    <w:rsid w:val="007F25F9"/>
    <w:rsid w:val="008355E6"/>
    <w:rsid w:val="008457DC"/>
    <w:rsid w:val="008548E4"/>
    <w:rsid w:val="00876671"/>
    <w:rsid w:val="00925E7D"/>
    <w:rsid w:val="009379C3"/>
    <w:rsid w:val="009533E1"/>
    <w:rsid w:val="009535EA"/>
    <w:rsid w:val="00964E48"/>
    <w:rsid w:val="0097379C"/>
    <w:rsid w:val="009D1ACD"/>
    <w:rsid w:val="00A0506A"/>
    <w:rsid w:val="00A37C32"/>
    <w:rsid w:val="00AE05B7"/>
    <w:rsid w:val="00AF5FBF"/>
    <w:rsid w:val="00B147AE"/>
    <w:rsid w:val="00B6316C"/>
    <w:rsid w:val="00C864B3"/>
    <w:rsid w:val="00CA0642"/>
    <w:rsid w:val="00CE4B42"/>
    <w:rsid w:val="00CF7FD1"/>
    <w:rsid w:val="00D03CFF"/>
    <w:rsid w:val="00D50791"/>
    <w:rsid w:val="00D641CB"/>
    <w:rsid w:val="00DF654D"/>
    <w:rsid w:val="00E11BC1"/>
    <w:rsid w:val="00E46793"/>
    <w:rsid w:val="00E47306"/>
    <w:rsid w:val="00E573FA"/>
    <w:rsid w:val="00EA45CA"/>
    <w:rsid w:val="00EB5E78"/>
    <w:rsid w:val="00ED3C48"/>
    <w:rsid w:val="00ED4117"/>
    <w:rsid w:val="00ED623F"/>
    <w:rsid w:val="00EE55F6"/>
    <w:rsid w:val="00EE7D61"/>
    <w:rsid w:val="00F23F84"/>
    <w:rsid w:val="00F40372"/>
    <w:rsid w:val="00F573F0"/>
    <w:rsid w:val="00FC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ферат"/>
    <w:basedOn w:val="a"/>
    <w:rsid w:val="00225E04"/>
    <w:pPr>
      <w:autoSpaceDE w:val="0"/>
      <w:autoSpaceDN w:val="0"/>
      <w:adjustRightInd w:val="0"/>
      <w:spacing w:line="360" w:lineRule="auto"/>
      <w:ind w:firstLine="709"/>
      <w:jc w:val="both"/>
    </w:pPr>
    <w:rPr>
      <w:rFonts w:cs="Arial"/>
      <w:sz w:val="26"/>
      <w:szCs w:val="20"/>
    </w:rPr>
  </w:style>
  <w:style w:type="paragraph" w:styleId="a5">
    <w:name w:val="Body Text"/>
    <w:basedOn w:val="a"/>
    <w:rsid w:val="00225E04"/>
    <w:pPr>
      <w:jc w:val="center"/>
    </w:pPr>
    <w:rPr>
      <w:b/>
      <w:bCs/>
      <w:sz w:val="28"/>
    </w:rPr>
  </w:style>
  <w:style w:type="paragraph" w:styleId="a6">
    <w:name w:val="header"/>
    <w:basedOn w:val="a"/>
    <w:rsid w:val="00D50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5079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6316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535EA"/>
    <w:rPr>
      <w:color w:val="0000FF"/>
      <w:u w:val="single"/>
    </w:rPr>
  </w:style>
  <w:style w:type="paragraph" w:styleId="aa">
    <w:name w:val="endnote text"/>
    <w:basedOn w:val="a"/>
    <w:semiHidden/>
    <w:rsid w:val="009535EA"/>
    <w:rPr>
      <w:sz w:val="20"/>
      <w:szCs w:val="20"/>
    </w:rPr>
  </w:style>
  <w:style w:type="character" w:styleId="ab">
    <w:name w:val="endnote reference"/>
    <w:basedOn w:val="a0"/>
    <w:semiHidden/>
    <w:rsid w:val="00953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842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17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67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10.minjust.ru/sites/to10.minjust.ru/files/page/2013/07/r1400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10.minjust.ru/sites/to10.minjust.ru/files/page/2013/07/r1400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10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 закона,</vt:lpstr>
    </vt:vector>
  </TitlesOfParts>
  <Company>УФРС</Company>
  <LinksUpToDate>false</LinksUpToDate>
  <CharactersWithSpaces>3638</CharactersWithSpaces>
  <SharedDoc>false</SharedDoc>
  <HLinks>
    <vt:vector size="18" baseType="variant"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http://to10.minjust.ru/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http://to10.minjust.ru/sites/to10.minjust.ru/files/page/2013/07/r14001.xls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http://to10.minjust.ru/sites/to10.minjust.ru/files/page/2013/07/r14001.xls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 закона,</dc:title>
  <dc:creator>Tarasova</dc:creator>
  <cp:lastModifiedBy>Gorshkov</cp:lastModifiedBy>
  <cp:revision>2</cp:revision>
  <cp:lastPrinted>2010-09-10T08:08:00Z</cp:lastPrinted>
  <dcterms:created xsi:type="dcterms:W3CDTF">2017-03-01T08:17:00Z</dcterms:created>
  <dcterms:modified xsi:type="dcterms:W3CDTF">2017-03-01T08:17:00Z</dcterms:modified>
</cp:coreProperties>
</file>