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0D" w:rsidRPr="009C5652" w:rsidRDefault="00060B62" w:rsidP="00215663">
      <w:pPr>
        <w:pStyle w:val="30"/>
        <w:shd w:val="clear" w:color="auto" w:fill="auto"/>
        <w:spacing w:line="240" w:lineRule="auto"/>
        <w:ind w:left="1260"/>
        <w:rPr>
          <w:b w:val="0"/>
        </w:rPr>
      </w:pPr>
      <w:r w:rsidRPr="009C5652">
        <w:rPr>
          <w:b w:val="0"/>
        </w:rPr>
        <w:t>Утвержден:</w:t>
      </w:r>
    </w:p>
    <w:p w:rsidR="001A580D" w:rsidRPr="009C5652" w:rsidRDefault="00060B62" w:rsidP="00215663">
      <w:pPr>
        <w:pStyle w:val="30"/>
        <w:shd w:val="clear" w:color="auto" w:fill="auto"/>
        <w:spacing w:line="240" w:lineRule="auto"/>
        <w:ind w:left="1260"/>
        <w:rPr>
          <w:b w:val="0"/>
        </w:rPr>
      </w:pPr>
      <w:r w:rsidRPr="009C5652">
        <w:rPr>
          <w:b w:val="0"/>
        </w:rPr>
        <w:t xml:space="preserve">  </w:t>
      </w:r>
      <w:r w:rsidR="005A6B6A" w:rsidRPr="009C5652">
        <w:rPr>
          <w:b w:val="0"/>
        </w:rPr>
        <w:t>С</w:t>
      </w:r>
      <w:r w:rsidRPr="009C5652">
        <w:rPr>
          <w:b w:val="0"/>
        </w:rPr>
        <w:t>обрани</w:t>
      </w:r>
      <w:r w:rsidR="00BF4274" w:rsidRPr="009C5652">
        <w:rPr>
          <w:b w:val="0"/>
        </w:rPr>
        <w:t>ем</w:t>
      </w:r>
      <w:r w:rsidRPr="009C5652">
        <w:rPr>
          <w:b w:val="0"/>
        </w:rPr>
        <w:t xml:space="preserve"> учредителей </w:t>
      </w:r>
    </w:p>
    <w:p w:rsidR="00855A89" w:rsidRDefault="005A6B6A" w:rsidP="00215663">
      <w:pPr>
        <w:pStyle w:val="30"/>
        <w:shd w:val="clear" w:color="auto" w:fill="auto"/>
        <w:spacing w:line="240" w:lineRule="auto"/>
        <w:ind w:left="7000"/>
        <w:rPr>
          <w:b w:val="0"/>
        </w:rPr>
      </w:pPr>
      <w:r w:rsidRPr="009C5652">
        <w:rPr>
          <w:b w:val="0"/>
        </w:rPr>
        <w:t xml:space="preserve">   </w:t>
      </w:r>
      <w:r w:rsidR="00215663">
        <w:rPr>
          <w:b w:val="0"/>
        </w:rPr>
        <w:t>« »</w:t>
      </w:r>
      <w:r w:rsidRPr="009C5652">
        <w:rPr>
          <w:b w:val="0"/>
        </w:rPr>
        <w:t xml:space="preserve"> </w:t>
      </w:r>
      <w:r w:rsidR="00215663">
        <w:rPr>
          <w:b w:val="0"/>
        </w:rPr>
        <w:t xml:space="preserve">          </w:t>
      </w:r>
      <w:r w:rsidRPr="009C5652">
        <w:rPr>
          <w:b w:val="0"/>
        </w:rPr>
        <w:t xml:space="preserve">  </w:t>
      </w:r>
      <w:r w:rsidR="00215663">
        <w:rPr>
          <w:b w:val="0"/>
        </w:rPr>
        <w:t xml:space="preserve">   </w:t>
      </w:r>
      <w:r w:rsidR="00AE2A52">
        <w:rPr>
          <w:b w:val="0"/>
        </w:rPr>
        <w:t xml:space="preserve"> </w:t>
      </w:r>
      <w:r w:rsidR="00060B62" w:rsidRPr="009C5652">
        <w:rPr>
          <w:b w:val="0"/>
        </w:rPr>
        <w:t xml:space="preserve"> </w:t>
      </w:r>
      <w:r w:rsidR="00215663">
        <w:rPr>
          <w:b w:val="0"/>
        </w:rPr>
        <w:t xml:space="preserve">    </w:t>
      </w:r>
      <w:r w:rsidR="00060B62" w:rsidRPr="009C5652">
        <w:rPr>
          <w:b w:val="0"/>
        </w:rPr>
        <w:t xml:space="preserve"> года</w:t>
      </w:r>
    </w:p>
    <w:p w:rsidR="00215663" w:rsidRDefault="00215663" w:rsidP="00215663">
      <w:pPr>
        <w:pStyle w:val="30"/>
        <w:shd w:val="clear" w:color="auto" w:fill="auto"/>
        <w:spacing w:line="240" w:lineRule="auto"/>
        <w:ind w:left="7002"/>
        <w:rPr>
          <w:b w:val="0"/>
        </w:rPr>
      </w:pPr>
    </w:p>
    <w:p w:rsidR="002D121E" w:rsidRDefault="002D121E" w:rsidP="00215663">
      <w:pPr>
        <w:pStyle w:val="30"/>
        <w:shd w:val="clear" w:color="auto" w:fill="auto"/>
        <w:spacing w:line="240" w:lineRule="auto"/>
        <w:ind w:left="7002"/>
        <w:rPr>
          <w:b w:val="0"/>
        </w:rPr>
      </w:pPr>
      <w:r>
        <w:rPr>
          <w:b w:val="0"/>
        </w:rPr>
        <w:t>Новая редакция принята</w:t>
      </w:r>
    </w:p>
    <w:p w:rsidR="002D121E" w:rsidRDefault="002D121E" w:rsidP="00215663">
      <w:pPr>
        <w:pStyle w:val="30"/>
        <w:shd w:val="clear" w:color="auto" w:fill="auto"/>
        <w:spacing w:line="240" w:lineRule="auto"/>
        <w:ind w:left="7002"/>
        <w:rPr>
          <w:b w:val="0"/>
        </w:rPr>
      </w:pPr>
      <w:r w:rsidRPr="009C5652">
        <w:rPr>
          <w:b w:val="0"/>
        </w:rPr>
        <w:t xml:space="preserve">   </w:t>
      </w:r>
      <w:r>
        <w:rPr>
          <w:b w:val="0"/>
        </w:rPr>
        <w:t>« »</w:t>
      </w:r>
      <w:r w:rsidRPr="009C5652">
        <w:rPr>
          <w:b w:val="0"/>
        </w:rPr>
        <w:t xml:space="preserve"> </w:t>
      </w:r>
      <w:r>
        <w:rPr>
          <w:b w:val="0"/>
        </w:rPr>
        <w:t xml:space="preserve">          </w:t>
      </w:r>
      <w:r w:rsidRPr="009C5652">
        <w:rPr>
          <w:b w:val="0"/>
        </w:rPr>
        <w:t xml:space="preserve">  </w:t>
      </w:r>
      <w:r>
        <w:rPr>
          <w:b w:val="0"/>
        </w:rPr>
        <w:t xml:space="preserve">    </w:t>
      </w:r>
      <w:r w:rsidRPr="009C5652">
        <w:rPr>
          <w:b w:val="0"/>
        </w:rPr>
        <w:t xml:space="preserve"> </w:t>
      </w:r>
      <w:r>
        <w:rPr>
          <w:b w:val="0"/>
        </w:rPr>
        <w:t xml:space="preserve">    </w:t>
      </w:r>
      <w:r w:rsidRPr="009C5652">
        <w:rPr>
          <w:b w:val="0"/>
        </w:rPr>
        <w:t xml:space="preserve"> года</w:t>
      </w: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  <w:bookmarkStart w:id="0" w:name="bookmark0"/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5A6B6A" w:rsidRDefault="005A6B6A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</w:p>
    <w:p w:rsidR="00855A89" w:rsidRPr="005A6B6A" w:rsidRDefault="00060B62" w:rsidP="005A6B6A">
      <w:pPr>
        <w:pStyle w:val="32"/>
        <w:keepNext/>
        <w:keepLines/>
        <w:shd w:val="clear" w:color="auto" w:fill="auto"/>
        <w:spacing w:before="0" w:line="360" w:lineRule="exact"/>
        <w:ind w:right="119"/>
        <w:rPr>
          <w:sz w:val="36"/>
          <w:szCs w:val="36"/>
        </w:rPr>
      </w:pPr>
      <w:r w:rsidRPr="005A6B6A">
        <w:rPr>
          <w:sz w:val="36"/>
          <w:szCs w:val="36"/>
        </w:rPr>
        <w:t>УСТАВ</w:t>
      </w:r>
      <w:bookmarkEnd w:id="0"/>
    </w:p>
    <w:p w:rsidR="001A580D" w:rsidRPr="005A6B6A" w:rsidRDefault="00060B62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  <w:r w:rsidRPr="005A6B6A">
        <w:rPr>
          <w:sz w:val="36"/>
          <w:szCs w:val="36"/>
        </w:rPr>
        <w:t>Карельской региональной общественной организации</w:t>
      </w:r>
      <w:r w:rsidR="001A580D" w:rsidRPr="005A6B6A">
        <w:rPr>
          <w:sz w:val="36"/>
          <w:szCs w:val="36"/>
        </w:rPr>
        <w:t xml:space="preserve"> </w:t>
      </w:r>
    </w:p>
    <w:p w:rsidR="00855A89" w:rsidRDefault="00BF4274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  <w:r w:rsidRPr="005A6B6A">
        <w:rPr>
          <w:sz w:val="36"/>
          <w:szCs w:val="36"/>
        </w:rPr>
        <w:t xml:space="preserve">  </w:t>
      </w:r>
      <w:r w:rsidR="005A6B6A" w:rsidRPr="005A6B6A">
        <w:rPr>
          <w:sz w:val="36"/>
          <w:szCs w:val="36"/>
        </w:rPr>
        <w:t>«</w:t>
      </w:r>
      <w:r w:rsidR="00215663">
        <w:rPr>
          <w:sz w:val="36"/>
          <w:szCs w:val="36"/>
        </w:rPr>
        <w:t xml:space="preserve">           </w:t>
      </w:r>
      <w:r w:rsidR="005A6B6A" w:rsidRPr="005A6B6A">
        <w:rPr>
          <w:sz w:val="36"/>
          <w:szCs w:val="36"/>
        </w:rPr>
        <w:t>»</w:t>
      </w: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36"/>
          <w:szCs w:val="36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sz w:val="20"/>
          <w:szCs w:val="20"/>
        </w:rPr>
      </w:pPr>
    </w:p>
    <w:p w:rsidR="005A6B6A" w:rsidRP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b w:val="0"/>
          <w:sz w:val="20"/>
          <w:szCs w:val="20"/>
        </w:rPr>
      </w:pPr>
      <w:r w:rsidRPr="005A6B6A">
        <w:rPr>
          <w:b w:val="0"/>
          <w:sz w:val="20"/>
          <w:szCs w:val="20"/>
        </w:rPr>
        <w:t>г. Петрозаводск</w:t>
      </w:r>
    </w:p>
    <w:p w:rsidR="005A6B6A" w:rsidRPr="005A6B6A" w:rsidRDefault="005A6B6A" w:rsidP="005A6B6A">
      <w:pPr>
        <w:pStyle w:val="30"/>
        <w:shd w:val="clear" w:color="auto" w:fill="auto"/>
        <w:spacing w:line="360" w:lineRule="exact"/>
        <w:ind w:right="119"/>
        <w:jc w:val="center"/>
        <w:rPr>
          <w:b w:val="0"/>
          <w:sz w:val="20"/>
          <w:szCs w:val="20"/>
        </w:rPr>
      </w:pPr>
      <w:r w:rsidRPr="005A6B6A">
        <w:rPr>
          <w:b w:val="0"/>
          <w:sz w:val="20"/>
          <w:szCs w:val="20"/>
        </w:rPr>
        <w:t>201</w:t>
      </w:r>
      <w:r w:rsidR="002D121E">
        <w:rPr>
          <w:b w:val="0"/>
          <w:sz w:val="20"/>
          <w:szCs w:val="20"/>
        </w:rPr>
        <w:t>8</w:t>
      </w:r>
      <w:r w:rsidR="00AE2A52">
        <w:rPr>
          <w:b w:val="0"/>
          <w:sz w:val="20"/>
          <w:szCs w:val="20"/>
        </w:rPr>
        <w:t xml:space="preserve"> год</w:t>
      </w:r>
    </w:p>
    <w:p w:rsidR="005A6B6A" w:rsidRDefault="005A6B6A">
      <w:pPr>
        <w:rPr>
          <w:rFonts w:ascii="Times New Roman" w:eastAsia="Times New Roman" w:hAnsi="Times New Roman" w:cs="Times New Roman"/>
          <w:b/>
          <w:bCs/>
        </w:rPr>
      </w:pPr>
      <w:bookmarkStart w:id="1" w:name="bookmark2"/>
      <w:r>
        <w:br w:type="page"/>
      </w:r>
    </w:p>
    <w:p w:rsidR="00BF4274" w:rsidRDefault="00BF4274">
      <w:pPr>
        <w:pStyle w:val="32"/>
        <w:keepNext/>
        <w:keepLines/>
        <w:shd w:val="clear" w:color="auto" w:fill="auto"/>
        <w:spacing w:before="0" w:after="266" w:line="240" w:lineRule="exact"/>
        <w:ind w:right="280"/>
      </w:pPr>
    </w:p>
    <w:p w:rsidR="00855A89" w:rsidRDefault="00060B62">
      <w:pPr>
        <w:pStyle w:val="32"/>
        <w:keepNext/>
        <w:keepLines/>
        <w:shd w:val="clear" w:color="auto" w:fill="auto"/>
        <w:spacing w:before="0" w:after="266" w:line="240" w:lineRule="exact"/>
        <w:ind w:right="280"/>
      </w:pPr>
      <w:r>
        <w:t>РАЗДЕЛ 1. ОБЩИЕ ПОЛОЖЕНИЯ</w:t>
      </w:r>
      <w:bookmarkEnd w:id="1"/>
    </w:p>
    <w:p w:rsidR="00855A89" w:rsidRDefault="00060B62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ind w:firstLine="820"/>
      </w:pPr>
      <w:r>
        <w:t xml:space="preserve">Карельская региональная общественная организация </w:t>
      </w:r>
      <w:r w:rsidR="00A42C8D">
        <w:t>«</w:t>
      </w:r>
      <w:r w:rsidR="00215663">
        <w:t xml:space="preserve">   </w:t>
      </w:r>
      <w:r w:rsidR="00A42C8D">
        <w:t>»</w:t>
      </w:r>
      <w:r>
        <w:t xml:space="preserve"> (именуемая в дальнейшем - Организация) является основанн</w:t>
      </w:r>
      <w:r w:rsidR="009C5652">
        <w:t>ой</w:t>
      </w:r>
      <w:r>
        <w:t xml:space="preserve"> на членстве добровольн</w:t>
      </w:r>
      <w:r w:rsidR="009C5652">
        <w:t>ой</w:t>
      </w:r>
      <w:r>
        <w:t xml:space="preserve"> самоуправляем</w:t>
      </w:r>
      <w:r w:rsidR="009C5652">
        <w:t>ой</w:t>
      </w:r>
      <w:r w:rsidR="00C1074C">
        <w:t>,</w:t>
      </w:r>
      <w:r w:rsidR="009C5652">
        <w:t xml:space="preserve"> социально-ориентированной</w:t>
      </w:r>
      <w:r>
        <w:t xml:space="preserve"> </w:t>
      </w:r>
      <w:r w:rsidR="009C5652">
        <w:t>некоммерческой организацией</w:t>
      </w:r>
      <w:r>
        <w:t>,</w:t>
      </w:r>
      <w:r w:rsidR="009C5652">
        <w:t xml:space="preserve"> </w:t>
      </w:r>
      <w:r>
        <w:t xml:space="preserve"> созданн</w:t>
      </w:r>
      <w:r w:rsidR="009C5652">
        <w:t>ой</w:t>
      </w:r>
      <w:r>
        <w:t xml:space="preserve"> по инициативе граждан, объединившихся на основе общности интересов для реализации общих целей, определенных настоящим Уставом.</w:t>
      </w:r>
    </w:p>
    <w:p w:rsidR="00855A89" w:rsidRDefault="00060B62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820"/>
      </w:pPr>
      <w:r>
        <w:t xml:space="preserve">Полное наименование Организации - Карельская региональная общественная </w:t>
      </w:r>
      <w:r w:rsidR="0086359F">
        <w:t xml:space="preserve">организация </w:t>
      </w:r>
      <w:r w:rsidR="00A42C8D">
        <w:t>«</w:t>
      </w:r>
      <w:r w:rsidR="00215663">
        <w:t xml:space="preserve">     </w:t>
      </w:r>
      <w:r w:rsidR="00A42C8D">
        <w:t>»</w:t>
      </w:r>
      <w:r>
        <w:t>.</w:t>
      </w:r>
    </w:p>
    <w:p w:rsidR="00855A89" w:rsidRDefault="00060B62">
      <w:pPr>
        <w:pStyle w:val="20"/>
        <w:shd w:val="clear" w:color="auto" w:fill="auto"/>
        <w:ind w:firstLine="820"/>
      </w:pPr>
      <w:r>
        <w:t xml:space="preserve">Сокращенное наименование Организации: КРОО </w:t>
      </w:r>
      <w:r w:rsidR="00A42C8D">
        <w:t>«</w:t>
      </w:r>
      <w:r w:rsidR="00215663">
        <w:t xml:space="preserve">    </w:t>
      </w:r>
      <w:r w:rsidR="00A42C8D">
        <w:t>»</w:t>
      </w:r>
      <w:r>
        <w:t>.</w:t>
      </w:r>
    </w:p>
    <w:p w:rsidR="00855A89" w:rsidRDefault="00060B62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240"/>
        <w:ind w:firstLine="820"/>
      </w:pPr>
      <w:r>
        <w:t>Местонахождение постоянно действующего руководящего органа Организации (</w:t>
      </w:r>
      <w:r w:rsidR="00A42C8D">
        <w:t>Правления</w:t>
      </w:r>
      <w:r>
        <w:t xml:space="preserve">) - Республика Карелия, </w:t>
      </w:r>
      <w:r w:rsidR="00BF4274">
        <w:t xml:space="preserve">г. </w:t>
      </w:r>
      <w:r w:rsidR="002D121E">
        <w:t>Петрозаводск</w:t>
      </w:r>
      <w:r>
        <w:t>.</w:t>
      </w:r>
    </w:p>
    <w:p w:rsidR="00855A89" w:rsidRDefault="00060B62">
      <w:pPr>
        <w:pStyle w:val="32"/>
        <w:keepNext/>
        <w:keepLines/>
        <w:shd w:val="clear" w:color="auto" w:fill="auto"/>
        <w:spacing w:before="0"/>
        <w:ind w:firstLine="820"/>
        <w:jc w:val="both"/>
      </w:pPr>
      <w:bookmarkStart w:id="2" w:name="bookmark4"/>
      <w:r>
        <w:t>Правовая основа и принципы деятельности Организации</w:t>
      </w:r>
      <w:bookmarkEnd w:id="2"/>
    </w:p>
    <w:p w:rsidR="00855A89" w:rsidRDefault="00060B62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ind w:firstLine="820"/>
      </w:pPr>
      <w:r>
        <w:t>Организация осуществляет свою деятельность в соответствии с Конституцией Российской Федерации,</w:t>
      </w:r>
      <w:r w:rsidR="00A114E7">
        <w:t xml:space="preserve"> Гражданским кодексом Российской Федерации,</w:t>
      </w:r>
      <w:r>
        <w:t xml:space="preserve"> Федеральным законом от 19.05.1995 № 82-ФЗ "Об общественных объединениях", иными нормативными правовыми актами Российской Федерации</w:t>
      </w:r>
      <w:r w:rsidR="001C267C">
        <w:t xml:space="preserve"> и Республики Карелия</w:t>
      </w:r>
      <w:r>
        <w:t>, общепризнанными принципами и нормами международного права и настоящим Уставом.</w:t>
      </w:r>
    </w:p>
    <w:p w:rsidR="00C1074C" w:rsidRPr="00C1074C" w:rsidRDefault="00060B62" w:rsidP="00C1074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822"/>
        <w:rPr>
          <w:b/>
        </w:rPr>
      </w:pPr>
      <w:r>
        <w:t>Организация строит свою деятельность на основе принципов равноправия своих членов, законности, гласности, добровольности, самоуправления.</w:t>
      </w:r>
    </w:p>
    <w:p w:rsidR="00C1074C" w:rsidRPr="00C1074C" w:rsidRDefault="00C1074C" w:rsidP="00C1074C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822"/>
        <w:rPr>
          <w:b/>
        </w:rPr>
      </w:pPr>
      <w:r w:rsidRPr="00C1074C">
        <w:t>Организация осуществляет свою деятельность на территории Республики Карелия.</w:t>
      </w:r>
    </w:p>
    <w:p w:rsidR="00C1074C" w:rsidRDefault="00C1074C">
      <w:pPr>
        <w:pStyle w:val="32"/>
        <w:keepNext/>
        <w:keepLines/>
        <w:shd w:val="clear" w:color="auto" w:fill="auto"/>
        <w:spacing w:before="0" w:after="256" w:line="240" w:lineRule="exact"/>
        <w:ind w:right="120"/>
      </w:pPr>
      <w:bookmarkStart w:id="3" w:name="bookmark5"/>
    </w:p>
    <w:p w:rsidR="00855A89" w:rsidRDefault="00060B62">
      <w:pPr>
        <w:pStyle w:val="32"/>
        <w:keepNext/>
        <w:keepLines/>
        <w:shd w:val="clear" w:color="auto" w:fill="auto"/>
        <w:spacing w:before="0" w:after="256" w:line="240" w:lineRule="exact"/>
        <w:ind w:right="120"/>
      </w:pPr>
      <w:r>
        <w:t xml:space="preserve">РАЗДЕЛ 2. ЦЕЛИ </w:t>
      </w:r>
      <w:r w:rsidR="00BF4274">
        <w:t xml:space="preserve">И </w:t>
      </w:r>
      <w:r w:rsidR="00BF4274" w:rsidRPr="00BF4274">
        <w:rPr>
          <w:caps/>
        </w:rPr>
        <w:t>Виды деятельности</w:t>
      </w:r>
      <w:r w:rsidR="00BF4274">
        <w:t xml:space="preserve"> </w:t>
      </w:r>
      <w:r>
        <w:t>ОРГАНИЗАЦИИ</w:t>
      </w:r>
      <w:bookmarkEnd w:id="3"/>
    </w:p>
    <w:p w:rsidR="00855A89" w:rsidRDefault="00060B62" w:rsidP="001A580D">
      <w:pPr>
        <w:pStyle w:val="32"/>
        <w:keepNext/>
        <w:keepLines/>
        <w:shd w:val="clear" w:color="auto" w:fill="auto"/>
        <w:spacing w:before="0"/>
        <w:ind w:firstLine="820"/>
        <w:jc w:val="both"/>
      </w:pPr>
      <w:bookmarkStart w:id="4" w:name="bookmark6"/>
      <w:r>
        <w:t>Цел</w:t>
      </w:r>
      <w:r w:rsidR="00BF4274">
        <w:t>и</w:t>
      </w:r>
      <w:r>
        <w:t xml:space="preserve"> Организации</w:t>
      </w:r>
      <w:bookmarkEnd w:id="4"/>
      <w:r w:rsidR="001C267C">
        <w:t>.</w:t>
      </w:r>
    </w:p>
    <w:p w:rsidR="001C267C" w:rsidRDefault="001C267C" w:rsidP="001A580D">
      <w:pPr>
        <w:pStyle w:val="32"/>
        <w:keepNext/>
        <w:keepLines/>
        <w:shd w:val="clear" w:color="auto" w:fill="auto"/>
        <w:spacing w:before="0"/>
        <w:ind w:firstLine="820"/>
        <w:jc w:val="both"/>
      </w:pPr>
    </w:p>
    <w:p w:rsidR="001A580D" w:rsidRDefault="00060B62" w:rsidP="00646981">
      <w:pPr>
        <w:pStyle w:val="20"/>
        <w:shd w:val="clear" w:color="auto" w:fill="auto"/>
        <w:tabs>
          <w:tab w:val="left" w:pos="1131"/>
          <w:tab w:val="left" w:pos="9497"/>
        </w:tabs>
        <w:ind w:left="920" w:right="-1" w:firstLine="0"/>
      </w:pPr>
      <w:r w:rsidRPr="00646981">
        <w:rPr>
          <w:b/>
        </w:rPr>
        <w:t>Цел</w:t>
      </w:r>
      <w:r w:rsidR="00646981">
        <w:rPr>
          <w:b/>
        </w:rPr>
        <w:t>ями</w:t>
      </w:r>
      <w:r w:rsidRPr="00646981">
        <w:rPr>
          <w:b/>
        </w:rPr>
        <w:t xml:space="preserve"> Организации </w:t>
      </w:r>
      <w:r w:rsidR="00BF4274">
        <w:t>явля</w:t>
      </w:r>
      <w:r w:rsidR="006A45C4">
        <w:t>е</w:t>
      </w:r>
      <w:r w:rsidR="00BF4274">
        <w:t>тся:</w:t>
      </w:r>
      <w:r w:rsidR="001C267C" w:rsidRPr="001C267C">
        <w:t xml:space="preserve"> </w:t>
      </w:r>
      <w:r w:rsidR="00215663">
        <w:t xml:space="preserve">     </w:t>
      </w:r>
    </w:p>
    <w:p w:rsidR="00FA1FE5" w:rsidRPr="00BF49EF" w:rsidRDefault="00FA1FE5" w:rsidP="00646981">
      <w:pPr>
        <w:pStyle w:val="20"/>
        <w:shd w:val="clear" w:color="auto" w:fill="auto"/>
        <w:tabs>
          <w:tab w:val="left" w:pos="1131"/>
          <w:tab w:val="left" w:pos="9497"/>
        </w:tabs>
        <w:ind w:left="920" w:right="-1" w:firstLine="0"/>
      </w:pPr>
    </w:p>
    <w:p w:rsidR="00855A89" w:rsidRDefault="001A580D" w:rsidP="001A580D">
      <w:pPr>
        <w:pStyle w:val="32"/>
        <w:keepNext/>
        <w:keepLines/>
        <w:shd w:val="clear" w:color="auto" w:fill="auto"/>
        <w:spacing w:before="0"/>
        <w:ind w:firstLine="851"/>
        <w:jc w:val="both"/>
      </w:pPr>
      <w:bookmarkStart w:id="5" w:name="bookmark7"/>
      <w:r>
        <w:t>Виды</w:t>
      </w:r>
      <w:r w:rsidR="00060B62">
        <w:t xml:space="preserve"> деятельности Организации</w:t>
      </w:r>
      <w:bookmarkEnd w:id="5"/>
    </w:p>
    <w:p w:rsidR="00F1569B" w:rsidRDefault="00060B62" w:rsidP="00F1569B">
      <w:pPr>
        <w:pStyle w:val="20"/>
        <w:shd w:val="clear" w:color="auto" w:fill="auto"/>
        <w:spacing w:line="240" w:lineRule="auto"/>
        <w:ind w:firstLine="851"/>
      </w:pPr>
      <w:r>
        <w:t xml:space="preserve">Для достижения цели и решения задач Организация в соответствии с действующим законодательством осуществляет </w:t>
      </w:r>
      <w:r w:rsidR="001A580D">
        <w:t>следующие</w:t>
      </w:r>
      <w:r w:rsidR="003910A5">
        <w:t xml:space="preserve"> виды</w:t>
      </w:r>
      <w:r w:rsidR="001A580D">
        <w:t xml:space="preserve"> </w:t>
      </w:r>
      <w:r>
        <w:t>деятельност</w:t>
      </w:r>
      <w:r w:rsidR="003910A5">
        <w:t>и</w:t>
      </w:r>
      <w:r>
        <w:t>:</w:t>
      </w:r>
      <w:bookmarkStart w:id="6" w:name="bookmark8"/>
    </w:p>
    <w:p w:rsidR="00F1569B" w:rsidRPr="00FA1FE5" w:rsidRDefault="00F1569B" w:rsidP="00AD72CB">
      <w:pPr>
        <w:pStyle w:val="32"/>
        <w:keepNext/>
        <w:keepLines/>
        <w:shd w:val="clear" w:color="auto" w:fill="auto"/>
        <w:spacing w:before="0" w:line="240" w:lineRule="auto"/>
        <w:ind w:firstLine="851"/>
        <w:jc w:val="both"/>
        <w:rPr>
          <w:b w:val="0"/>
        </w:rPr>
      </w:pPr>
    </w:p>
    <w:p w:rsidR="00215663" w:rsidRDefault="00215663" w:rsidP="001A580D">
      <w:pPr>
        <w:pStyle w:val="32"/>
        <w:keepNext/>
        <w:keepLines/>
        <w:shd w:val="clear" w:color="auto" w:fill="auto"/>
        <w:spacing w:before="0" w:after="206" w:line="240" w:lineRule="exact"/>
        <w:ind w:firstLine="851"/>
        <w:jc w:val="both"/>
      </w:pPr>
    </w:p>
    <w:p w:rsidR="00855A89" w:rsidRDefault="00060B62" w:rsidP="001A580D">
      <w:pPr>
        <w:pStyle w:val="32"/>
        <w:keepNext/>
        <w:keepLines/>
        <w:shd w:val="clear" w:color="auto" w:fill="auto"/>
        <w:spacing w:before="0" w:after="206" w:line="240" w:lineRule="exact"/>
        <w:ind w:firstLine="851"/>
        <w:jc w:val="both"/>
      </w:pPr>
      <w:r>
        <w:t>РАЗДЕЛ 3. ПРАВОВОЕ ПОЛОЖЕНИЕ ОРГАНИЗАЦИИ</w:t>
      </w:r>
      <w:bookmarkEnd w:id="6"/>
    </w:p>
    <w:p w:rsidR="00855A89" w:rsidRDefault="00060B62" w:rsidP="001A580D">
      <w:pPr>
        <w:pStyle w:val="32"/>
        <w:keepNext/>
        <w:keepLines/>
        <w:shd w:val="clear" w:color="auto" w:fill="auto"/>
        <w:spacing w:before="0"/>
        <w:ind w:firstLine="851"/>
        <w:jc w:val="both"/>
      </w:pPr>
      <w:bookmarkStart w:id="7" w:name="bookmark9"/>
      <w:r>
        <w:t>Организация - юридическое лицо</w:t>
      </w:r>
      <w:bookmarkEnd w:id="7"/>
    </w:p>
    <w:p w:rsidR="00855A89" w:rsidRDefault="00060B62" w:rsidP="00A3173A">
      <w:pPr>
        <w:pStyle w:val="ConsPlusNormal"/>
        <w:ind w:firstLine="540"/>
        <w:jc w:val="both"/>
      </w:pPr>
      <w:r>
        <w:t>Организация с момента ее государственной регистрации является юридическим</w:t>
      </w:r>
      <w:r w:rsidR="003910A5">
        <w:t xml:space="preserve"> </w:t>
      </w:r>
      <w:r>
        <w:t>лицом</w:t>
      </w:r>
      <w:r w:rsidR="00A3173A">
        <w:t xml:space="preserve"> и имеет печать со своим наименованием, самостоятельный баланс и (или) смету.</w:t>
      </w:r>
    </w:p>
    <w:p w:rsidR="00855A89" w:rsidRDefault="00060B62" w:rsidP="003910A5">
      <w:pPr>
        <w:pStyle w:val="20"/>
        <w:shd w:val="clear" w:color="auto" w:fill="auto"/>
        <w:ind w:firstLine="851"/>
      </w:pPr>
      <w:r>
        <w:t>Организация вправе:</w:t>
      </w:r>
    </w:p>
    <w:p w:rsidR="00855A89" w:rsidRDefault="00A3173A" w:rsidP="00A3173A">
      <w:pPr>
        <w:pStyle w:val="ConsPlusNormal"/>
        <w:ind w:firstLine="540"/>
        <w:jc w:val="both"/>
      </w:pPr>
      <w:r>
        <w:t>-</w:t>
      </w:r>
      <w:r>
        <w:tab/>
        <w:t>иметь</w:t>
      </w:r>
      <w:r w:rsidR="00060B62">
        <w:t xml:space="preserve"> расчетные счета в банковских учреждениях Российской Федерации, </w:t>
      </w:r>
      <w:r>
        <w:t>символику</w:t>
      </w:r>
      <w:r w:rsidR="00060B62">
        <w:t xml:space="preserve">, </w:t>
      </w:r>
      <w:r>
        <w:t>штампы и бланки со своим наименованием</w:t>
      </w:r>
      <w:r w:rsidR="00060B62">
        <w:t>;</w:t>
      </w:r>
    </w:p>
    <w:p w:rsidR="00855A89" w:rsidRDefault="00060B62" w:rsidP="00A3173A">
      <w:pPr>
        <w:pStyle w:val="20"/>
        <w:numPr>
          <w:ilvl w:val="0"/>
          <w:numId w:val="4"/>
        </w:numPr>
        <w:shd w:val="clear" w:color="auto" w:fill="auto"/>
        <w:ind w:firstLine="540"/>
      </w:pPr>
      <w:r>
        <w:t xml:space="preserve"> иметь в собственности обособленное имущество и отвечать по своим обязательствам этим имуществом;</w:t>
      </w:r>
    </w:p>
    <w:p w:rsidR="00855A89" w:rsidRDefault="00060B62" w:rsidP="00A3173A">
      <w:pPr>
        <w:pStyle w:val="20"/>
        <w:numPr>
          <w:ilvl w:val="0"/>
          <w:numId w:val="4"/>
        </w:numPr>
        <w:shd w:val="clear" w:color="auto" w:fill="auto"/>
        <w:spacing w:after="240"/>
        <w:ind w:firstLine="540"/>
      </w:pPr>
      <w:r>
        <w:t xml:space="preserve">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855A89" w:rsidRDefault="00060B62" w:rsidP="001A580D">
      <w:pPr>
        <w:pStyle w:val="32"/>
        <w:keepNext/>
        <w:keepLines/>
        <w:shd w:val="clear" w:color="auto" w:fill="auto"/>
        <w:spacing w:before="0"/>
        <w:ind w:firstLine="851"/>
        <w:jc w:val="both"/>
      </w:pPr>
      <w:bookmarkStart w:id="8" w:name="bookmark10"/>
      <w:r>
        <w:t>Права Организации как общественного объединения</w:t>
      </w:r>
      <w:bookmarkEnd w:id="8"/>
    </w:p>
    <w:p w:rsidR="00855A89" w:rsidRDefault="00060B62" w:rsidP="003910A5">
      <w:pPr>
        <w:pStyle w:val="20"/>
        <w:shd w:val="clear" w:color="auto" w:fill="auto"/>
        <w:tabs>
          <w:tab w:val="left" w:pos="9497"/>
        </w:tabs>
        <w:ind w:right="-1" w:firstLine="851"/>
      </w:pPr>
      <w:r>
        <w:t>Организация для осуществления своих целей и задач в порядке, определяемом действующим законодательством Российской Федерации, вправе:</w:t>
      </w:r>
    </w:p>
    <w:p w:rsidR="00855A89" w:rsidRDefault="00060B62" w:rsidP="003910A5">
      <w:pPr>
        <w:pStyle w:val="20"/>
        <w:numPr>
          <w:ilvl w:val="0"/>
          <w:numId w:val="4"/>
        </w:numPr>
        <w:shd w:val="clear" w:color="auto" w:fill="auto"/>
        <w:tabs>
          <w:tab w:val="left" w:pos="1042"/>
          <w:tab w:val="left" w:pos="9497"/>
        </w:tabs>
        <w:ind w:right="-1" w:firstLine="851"/>
      </w:pPr>
      <w:r>
        <w:t>свободно распространять информацию о своей деятельности;</w:t>
      </w:r>
    </w:p>
    <w:p w:rsidR="00855A89" w:rsidRDefault="00060B62" w:rsidP="003910A5">
      <w:pPr>
        <w:pStyle w:val="20"/>
        <w:numPr>
          <w:ilvl w:val="0"/>
          <w:numId w:val="4"/>
        </w:numPr>
        <w:shd w:val="clear" w:color="auto" w:fill="auto"/>
        <w:tabs>
          <w:tab w:val="left" w:pos="963"/>
          <w:tab w:val="left" w:pos="9497"/>
        </w:tabs>
        <w:ind w:right="-1" w:firstLine="851"/>
      </w:pPr>
      <w:r>
        <w:lastRenderedPageBreak/>
        <w:t>участвовать в выработке решений органов государственной власти и местного самоуправления в порядке и объеме, предусмотренном действующим законодательством Российской Федерации;</w:t>
      </w:r>
    </w:p>
    <w:p w:rsidR="00855A89" w:rsidRDefault="00060B62" w:rsidP="003910A5">
      <w:pPr>
        <w:pStyle w:val="20"/>
        <w:numPr>
          <w:ilvl w:val="0"/>
          <w:numId w:val="4"/>
        </w:numPr>
        <w:shd w:val="clear" w:color="auto" w:fill="auto"/>
        <w:tabs>
          <w:tab w:val="left" w:pos="973"/>
          <w:tab w:val="left" w:pos="9497"/>
        </w:tabs>
        <w:spacing w:line="240" w:lineRule="auto"/>
        <w:ind w:right="-1" w:firstLine="851"/>
      </w:pPr>
      <w:r>
        <w:t>учреждать средства массовой информации и осуществлять издательскую деятельность;</w:t>
      </w:r>
    </w:p>
    <w:p w:rsidR="00855A89" w:rsidRDefault="003910A5" w:rsidP="003910A5">
      <w:pPr>
        <w:pStyle w:val="20"/>
        <w:numPr>
          <w:ilvl w:val="0"/>
          <w:numId w:val="4"/>
        </w:numPr>
        <w:shd w:val="clear" w:color="auto" w:fill="auto"/>
        <w:tabs>
          <w:tab w:val="left" w:pos="935"/>
          <w:tab w:val="left" w:pos="9497"/>
        </w:tabs>
        <w:ind w:right="-1" w:firstLine="851"/>
      </w:pPr>
      <w:r>
        <w:t xml:space="preserve"> </w:t>
      </w:r>
      <w:r w:rsidR="00060B62">
        <w:t>представлять и защищать свои права, законные интересы своих членов, а также других граждан в органах государственной власти и местного самоуправления и в общественных объединениях;</w:t>
      </w:r>
    </w:p>
    <w:p w:rsidR="00855A89" w:rsidRDefault="003910A5" w:rsidP="003910A5">
      <w:pPr>
        <w:pStyle w:val="20"/>
        <w:numPr>
          <w:ilvl w:val="0"/>
          <w:numId w:val="4"/>
        </w:numPr>
        <w:shd w:val="clear" w:color="auto" w:fill="auto"/>
        <w:tabs>
          <w:tab w:val="left" w:pos="935"/>
          <w:tab w:val="left" w:pos="9497"/>
        </w:tabs>
        <w:ind w:right="-1" w:firstLine="851"/>
      </w:pPr>
      <w:r>
        <w:t xml:space="preserve"> </w:t>
      </w:r>
      <w:r w:rsidR="00060B62"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924358" w:rsidRPr="00924358" w:rsidRDefault="00924358" w:rsidP="003910A5">
      <w:pPr>
        <w:pStyle w:val="20"/>
        <w:numPr>
          <w:ilvl w:val="0"/>
          <w:numId w:val="4"/>
        </w:numPr>
        <w:shd w:val="clear" w:color="auto" w:fill="auto"/>
        <w:tabs>
          <w:tab w:val="left" w:pos="935"/>
          <w:tab w:val="left" w:pos="9497"/>
        </w:tabs>
        <w:ind w:right="-1" w:firstLine="851"/>
      </w:pPr>
      <w:r w:rsidRPr="00924358">
        <w:rPr>
          <w:bCs/>
        </w:rPr>
        <w:t xml:space="preserve">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уставным целям. Доходы от предпринимательской деятельности Организации не могут быть перераспределены между членами Организации, они должны использоваться только для достижения уставных целей;</w:t>
      </w:r>
    </w:p>
    <w:p w:rsidR="00855A89" w:rsidRDefault="003910A5" w:rsidP="003910A5">
      <w:pPr>
        <w:pStyle w:val="20"/>
        <w:numPr>
          <w:ilvl w:val="0"/>
          <w:numId w:val="4"/>
        </w:numPr>
        <w:shd w:val="clear" w:color="auto" w:fill="auto"/>
        <w:tabs>
          <w:tab w:val="left" w:pos="935"/>
          <w:tab w:val="left" w:pos="9497"/>
        </w:tabs>
        <w:spacing w:after="240"/>
        <w:ind w:right="-1" w:firstLine="851"/>
      </w:pPr>
      <w:r>
        <w:t xml:space="preserve"> </w:t>
      </w:r>
      <w:r w:rsidR="00060B62">
        <w:t>осуществлять в полном объеме полномочия, предусмотренные действующим законодательством для общественных объединений.</w:t>
      </w:r>
    </w:p>
    <w:p w:rsidR="00855A89" w:rsidRDefault="00060B62" w:rsidP="001A580D">
      <w:pPr>
        <w:pStyle w:val="32"/>
        <w:keepNext/>
        <w:keepLines/>
        <w:shd w:val="clear" w:color="auto" w:fill="auto"/>
        <w:spacing w:before="0"/>
        <w:ind w:firstLine="851"/>
        <w:jc w:val="both"/>
      </w:pPr>
      <w:bookmarkStart w:id="9" w:name="bookmark11"/>
      <w:r>
        <w:t>Обязанности Организации как общественного объединения</w:t>
      </w:r>
      <w:bookmarkEnd w:id="9"/>
    </w:p>
    <w:p w:rsidR="00855A89" w:rsidRDefault="00060B62" w:rsidP="001A580D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ind w:firstLine="851"/>
      </w:pPr>
      <w:r>
        <w:t>Организация обязана:</w:t>
      </w:r>
    </w:p>
    <w:p w:rsidR="00855A89" w:rsidRDefault="00060B62" w:rsidP="001A580D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ind w:firstLine="851"/>
      </w:pPr>
      <w: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855A89" w:rsidRDefault="00060B62" w:rsidP="001A580D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ind w:firstLine="851"/>
      </w:pPr>
      <w: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855A89" w:rsidRDefault="00060B62" w:rsidP="001A580D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ind w:firstLine="851"/>
      </w:pPr>
      <w:r>
        <w:t>ежегодно информировать орган, принявший решение о государственной регистрации общественных объединений,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855A89" w:rsidRDefault="00060B62" w:rsidP="001A580D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ind w:firstLine="851"/>
      </w:pPr>
      <w: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855A89" w:rsidRDefault="00060B62" w:rsidP="001A580D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ind w:firstLine="851"/>
      </w:pPr>
      <w:r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855A89" w:rsidRDefault="00060B62" w:rsidP="001A580D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spacing w:after="240"/>
        <w:ind w:firstLine="851"/>
      </w:pPr>
      <w: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Федерации.</w:t>
      </w:r>
    </w:p>
    <w:p w:rsidR="00855A89" w:rsidRDefault="00060B62" w:rsidP="001A580D">
      <w:pPr>
        <w:pStyle w:val="32"/>
        <w:keepNext/>
        <w:keepLines/>
        <w:shd w:val="clear" w:color="auto" w:fill="auto"/>
        <w:spacing w:before="0" w:after="261" w:line="240" w:lineRule="exact"/>
        <w:ind w:firstLine="851"/>
        <w:jc w:val="both"/>
      </w:pPr>
      <w:bookmarkStart w:id="10" w:name="bookmark13"/>
      <w:r>
        <w:t>РАЗДЕЛ 4. ЧЛЕНЫ ОРГАНИЗАЦИИ, ИХ ПРАВА И ОБЯЗАННОСТИ</w:t>
      </w:r>
      <w:bookmarkEnd w:id="10"/>
    </w:p>
    <w:p w:rsidR="00855A89" w:rsidRDefault="00060B62" w:rsidP="001A580D">
      <w:pPr>
        <w:pStyle w:val="32"/>
        <w:keepNext/>
        <w:keepLines/>
        <w:shd w:val="clear" w:color="auto" w:fill="auto"/>
        <w:spacing w:before="0"/>
        <w:ind w:firstLine="851"/>
        <w:jc w:val="both"/>
      </w:pPr>
      <w:bookmarkStart w:id="11" w:name="bookmark14"/>
      <w:r>
        <w:t>Членство в Организации</w:t>
      </w:r>
      <w:bookmarkEnd w:id="11"/>
    </w:p>
    <w:p w:rsidR="00855A89" w:rsidRPr="00DD73C8" w:rsidRDefault="00060B62" w:rsidP="001A580D">
      <w:pPr>
        <w:pStyle w:val="20"/>
        <w:numPr>
          <w:ilvl w:val="0"/>
          <w:numId w:val="8"/>
        </w:numPr>
        <w:shd w:val="clear" w:color="auto" w:fill="auto"/>
        <w:tabs>
          <w:tab w:val="left" w:pos="1083"/>
        </w:tabs>
        <w:ind w:firstLine="851"/>
        <w:rPr>
          <w:color w:val="auto"/>
        </w:rPr>
      </w:pPr>
      <w:r w:rsidRPr="00DD73C8">
        <w:rPr>
          <w:color w:val="auto"/>
        </w:rPr>
        <w:t>Членами Организации могут быть отвечающие требованиям действующего законодательства:</w:t>
      </w:r>
    </w:p>
    <w:p w:rsidR="00855A89" w:rsidRPr="00DD73C8" w:rsidRDefault="00060B62" w:rsidP="00652C40">
      <w:pPr>
        <w:pStyle w:val="20"/>
        <w:shd w:val="clear" w:color="auto" w:fill="auto"/>
        <w:spacing w:line="240" w:lineRule="auto"/>
        <w:ind w:firstLine="851"/>
        <w:rPr>
          <w:color w:val="auto"/>
        </w:rPr>
      </w:pPr>
      <w:r w:rsidRPr="00DD73C8">
        <w:rPr>
          <w:color w:val="auto"/>
        </w:rPr>
        <w:t>- граждане Российской Федерации, достигшие 18-летнего возраста, разделяющие цели Организации, выполняющие требования настоящего Устава, принимающие непосредственное участие в работе Организации;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общественные объединения </w:t>
      </w:r>
      <w:r w:rsidR="0093316C" w:rsidRPr="00DD73C8">
        <w:rPr>
          <w:rFonts w:ascii="Times New Roman" w:hAnsi="Times New Roman" w:cs="Times New Roman"/>
          <w:shd w:val="clear" w:color="auto" w:fill="FEFFFE"/>
        </w:rPr>
        <w:t>-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юридические лица, разделяющие цели и задачи Организации, выполняющие требования настоящего Устава, принимающие непосредственное участие в работе Организации. </w:t>
      </w:r>
    </w:p>
    <w:p w:rsidR="00652C40" w:rsidRPr="00DD73C8" w:rsidRDefault="00652C40" w:rsidP="00652C40">
      <w:pPr>
        <w:pStyle w:val="ac"/>
        <w:numPr>
          <w:ilvl w:val="0"/>
          <w:numId w:val="9"/>
        </w:numPr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Членство в Организации и выход из нее являются добровольными. </w:t>
      </w:r>
    </w:p>
    <w:p w:rsidR="00652C40" w:rsidRPr="00DD73C8" w:rsidRDefault="00652C40" w:rsidP="00652C40">
      <w:pPr>
        <w:pStyle w:val="ac"/>
        <w:numPr>
          <w:ilvl w:val="0"/>
          <w:numId w:val="10"/>
        </w:numPr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Прием в члены Организации осуществляется для физических лиц - на основании  </w:t>
      </w:r>
      <w:r w:rsidRPr="00DD73C8">
        <w:rPr>
          <w:rFonts w:ascii="Times New Roman" w:hAnsi="Times New Roman" w:cs="Times New Roman"/>
          <w:shd w:val="clear" w:color="auto" w:fill="FEFFFE"/>
        </w:rPr>
        <w:lastRenderedPageBreak/>
        <w:t xml:space="preserve">письменного заявления о намерении вступить в Организацию в качестве члена, для  общественных объединений </w:t>
      </w:r>
      <w:r w:rsidR="0093316C" w:rsidRPr="00DD73C8">
        <w:rPr>
          <w:rFonts w:ascii="Times New Roman" w:hAnsi="Times New Roman" w:cs="Times New Roman"/>
          <w:shd w:val="clear" w:color="auto" w:fill="FEFFFE"/>
        </w:rPr>
        <w:t>-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юридических лиц - письменного заявления и решения  уполномоченного руководящего органа юридического лица, и оформляется решением  Совета Организации, принимаемым простым большинством голосов.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4. Член Организации может в любое время выйти из </w:t>
      </w:r>
      <w:r w:rsidR="00582211" w:rsidRPr="00DD73C8">
        <w:rPr>
          <w:rFonts w:ascii="Times New Roman" w:hAnsi="Times New Roman" w:cs="Times New Roman"/>
          <w:shd w:val="clear" w:color="auto" w:fill="FEFFFE"/>
        </w:rPr>
        <w:t>членов Организации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на основании  письменного заявления (для общественных объединений </w:t>
      </w:r>
      <w:r w:rsidR="0093316C" w:rsidRPr="00DD73C8">
        <w:rPr>
          <w:rFonts w:ascii="Times New Roman" w:hAnsi="Times New Roman" w:cs="Times New Roman"/>
          <w:shd w:val="clear" w:color="auto" w:fill="FEFFFE"/>
        </w:rPr>
        <w:t>-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юридических лиц </w:t>
      </w:r>
      <w:r w:rsidR="006E26D6" w:rsidRPr="00DD73C8">
        <w:rPr>
          <w:rFonts w:ascii="Times New Roman" w:hAnsi="Times New Roman" w:cs="Times New Roman"/>
          <w:shd w:val="clear" w:color="auto" w:fill="FEFFFE"/>
        </w:rPr>
        <w:t>–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решения  своего руководящего органа), подаваемого в орган, принявший решение о принятии в  члены Организации. </w:t>
      </w:r>
      <w:r w:rsidR="00582211" w:rsidRPr="00DD73C8">
        <w:rPr>
          <w:rFonts w:ascii="Times New Roman" w:hAnsi="Times New Roman" w:cs="Times New Roman"/>
          <w:shd w:val="clear" w:color="auto" w:fill="FEFFFE"/>
        </w:rPr>
        <w:t>Член Организации считается исключенным с момента принятия решения об исключении органом,  принявшим его в члены Организации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5. Член Организации </w:t>
      </w:r>
      <w:r w:rsidR="00582211" w:rsidRPr="00DD73C8">
        <w:rPr>
          <w:rFonts w:ascii="Times New Roman" w:hAnsi="Times New Roman" w:cs="Times New Roman"/>
          <w:shd w:val="clear" w:color="auto" w:fill="FEFFFE"/>
        </w:rPr>
        <w:t xml:space="preserve">также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может быть исключен из Организации решением органа,  принявшего его в члены Организации, в случае: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грубых и неоднократных нарушений </w:t>
      </w:r>
      <w:r w:rsidRPr="00DD73C8">
        <w:rPr>
          <w:rFonts w:ascii="Times New Roman" w:hAnsi="Times New Roman" w:cs="Times New Roman"/>
          <w:w w:val="108"/>
          <w:shd w:val="clear" w:color="auto" w:fill="FEFFFE"/>
        </w:rPr>
        <w:t>У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става Организации и иных нормативных  актов 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систематического невыполнения обязанностей члена 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совершения действий, подрывающих авторитет и репутацию Организации. </w:t>
      </w:r>
    </w:p>
    <w:p w:rsidR="00652C40" w:rsidRPr="00DD73C8" w:rsidRDefault="00652C40" w:rsidP="00652C40">
      <w:pPr>
        <w:pStyle w:val="ac"/>
        <w:shd w:val="clear" w:color="auto" w:fill="FEFFFE"/>
        <w:spacing w:before="254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Права и обязанности членов Организации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Члены Организации имеют равные права и обязанности. Члены Организации -  общественные объединения осуществляют права и обязанности через уполномоченных  представителей. </w:t>
      </w:r>
    </w:p>
    <w:p w:rsidR="00652C40" w:rsidRPr="00DD73C8" w:rsidRDefault="00652C40" w:rsidP="00652C40">
      <w:pPr>
        <w:pStyle w:val="ac"/>
        <w:shd w:val="clear" w:color="auto" w:fill="FEFFFE"/>
        <w:spacing w:line="28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Член Организации имеет право: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принимать участие в деятельности 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получать необходимую информацию о деятельности 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участвовать в организуемых Организацией мероприятиях, в том числе заседаниях,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совещаниях, собраниях, экспедициях, научных поездках и исследованиях;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вносить предложения по совершенствованию деятельности 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выйти из состава 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избирать и быть избранным в руководящие и контрольно-ревизионный органы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Организации.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Член Организации обязан: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выполнять требования настоящего </w:t>
      </w:r>
      <w:r w:rsidRPr="00DD73C8">
        <w:rPr>
          <w:rFonts w:ascii="Times New Roman" w:hAnsi="Times New Roman" w:cs="Times New Roman"/>
          <w:w w:val="109"/>
          <w:shd w:val="clear" w:color="auto" w:fill="FEFFFE"/>
        </w:rPr>
        <w:t>У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става, решения руководящих органов Организации, принятые в пределах установленной настоящим </w:t>
      </w:r>
      <w:r w:rsidRPr="00DD73C8">
        <w:rPr>
          <w:rFonts w:ascii="Times New Roman" w:hAnsi="Times New Roman" w:cs="Times New Roman"/>
          <w:w w:val="109"/>
          <w:shd w:val="clear" w:color="auto" w:fill="FEFFFE"/>
        </w:rPr>
        <w:t xml:space="preserve">У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ставом компетенции;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принимать непосредственное участие в работе по реализации целей и задач </w:t>
      </w:r>
      <w:r w:rsidR="004A6A79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Организации; </w:t>
      </w:r>
    </w:p>
    <w:p w:rsidR="00652C40" w:rsidRPr="00DD73C8" w:rsidRDefault="00652C40" w:rsidP="00652C40">
      <w:pPr>
        <w:pStyle w:val="ac"/>
        <w:shd w:val="clear" w:color="auto" w:fill="FEFFFE"/>
        <w:spacing w:line="240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не допускать действий, подрывающих авторитет и репутацию Организации. </w:t>
      </w:r>
    </w:p>
    <w:p w:rsidR="00652C40" w:rsidRPr="00DD73C8" w:rsidRDefault="00652C40" w:rsidP="00652C40">
      <w:pPr>
        <w:pStyle w:val="ac"/>
        <w:shd w:val="clear" w:color="auto" w:fill="FEFFFE"/>
        <w:spacing w:before="254" w:line="249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РАЗДЕЛ 5. СТРУКТУРА И ОРГАНЫ ОРГАНИЗАЦИИ </w:t>
      </w:r>
    </w:p>
    <w:p w:rsidR="00652C40" w:rsidRPr="00DD73C8" w:rsidRDefault="00652C40" w:rsidP="00652C40">
      <w:pPr>
        <w:pStyle w:val="ac"/>
        <w:shd w:val="clear" w:color="auto" w:fill="FEFFFE"/>
        <w:spacing w:before="264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Статья 11. Структура Организации </w:t>
      </w:r>
    </w:p>
    <w:p w:rsidR="00652C40" w:rsidRPr="00DD73C8" w:rsidRDefault="00652C40" w:rsidP="00652C40">
      <w:pPr>
        <w:pStyle w:val="ac"/>
        <w:numPr>
          <w:ilvl w:val="0"/>
          <w:numId w:val="11"/>
        </w:numPr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>В структуру органов Организации входят: Общее собрание</w:t>
      </w:r>
      <w:r w:rsidR="00DE294C" w:rsidRPr="00DD73C8">
        <w:rPr>
          <w:rFonts w:ascii="Times New Roman" w:hAnsi="Times New Roman" w:cs="Times New Roman"/>
          <w:shd w:val="clear" w:color="auto" w:fill="FEFFFE"/>
        </w:rPr>
        <w:t xml:space="preserve"> членов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, </w:t>
      </w:r>
      <w:r w:rsidR="0086359F" w:rsidRPr="00DD73C8">
        <w:rPr>
          <w:rFonts w:ascii="Times New Roman" w:hAnsi="Times New Roman" w:cs="Times New Roman"/>
          <w:shd w:val="clear" w:color="auto" w:fill="FEFFFE"/>
        </w:rPr>
        <w:t>Правление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,  </w:t>
      </w:r>
      <w:r w:rsidR="00215663" w:rsidRPr="00DD73C8">
        <w:rPr>
          <w:rFonts w:ascii="Times New Roman" w:hAnsi="Times New Roman" w:cs="Times New Roman"/>
          <w:shd w:val="clear" w:color="auto" w:fill="FEFFFE"/>
        </w:rPr>
        <w:t>Председатель</w:t>
      </w:r>
      <w:r w:rsidR="00DE294C" w:rsidRPr="00DD73C8">
        <w:rPr>
          <w:rFonts w:ascii="Times New Roman" w:hAnsi="Times New Roman" w:cs="Times New Roman"/>
          <w:shd w:val="clear" w:color="auto" w:fill="FEFFFE"/>
        </w:rPr>
        <w:t>,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Ревизор. </w:t>
      </w:r>
    </w:p>
    <w:p w:rsidR="00652C40" w:rsidRPr="00DD73C8" w:rsidRDefault="00652C40" w:rsidP="00652C40">
      <w:pPr>
        <w:pStyle w:val="ac"/>
        <w:numPr>
          <w:ilvl w:val="0"/>
          <w:numId w:val="11"/>
        </w:numPr>
        <w:shd w:val="clear" w:color="auto" w:fill="FEFFFE"/>
        <w:spacing w:line="28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Органы Организации вправе создавать постоянные или временные комитеты и  комиссии. </w:t>
      </w:r>
    </w:p>
    <w:p w:rsidR="00652C40" w:rsidRPr="00DD73C8" w:rsidRDefault="00652C40" w:rsidP="00652C40">
      <w:pPr>
        <w:pStyle w:val="ac"/>
        <w:shd w:val="clear" w:color="auto" w:fill="FEFFFE"/>
        <w:spacing w:before="297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Общее собрание - высший руководящий орган Организации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Высшим руководящим органом Организации, действующим на основании  </w:t>
      </w:r>
      <w:r w:rsidRPr="00DD73C8">
        <w:rPr>
          <w:rFonts w:ascii="Times New Roman" w:hAnsi="Times New Roman" w:cs="Times New Roman"/>
          <w:w w:val="131"/>
          <w:shd w:val="clear" w:color="auto" w:fill="FEFFFE"/>
        </w:rPr>
        <w:t>У</w:t>
      </w:r>
      <w:r w:rsidRPr="00DD73C8">
        <w:rPr>
          <w:rFonts w:ascii="Times New Roman" w:hAnsi="Times New Roman" w:cs="Times New Roman"/>
          <w:shd w:val="clear" w:color="auto" w:fill="FEFFFE"/>
        </w:rPr>
        <w:t>става, является Общее собрание</w:t>
      </w:r>
      <w:r w:rsidR="00DE294C" w:rsidRPr="00DD73C8">
        <w:rPr>
          <w:rFonts w:ascii="Times New Roman" w:hAnsi="Times New Roman" w:cs="Times New Roman"/>
          <w:shd w:val="clear" w:color="auto" w:fill="FEFFFE"/>
        </w:rPr>
        <w:t xml:space="preserve"> членов (далее – Общее собрание)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, которое собирается не реже одного раза в год. </w:t>
      </w:r>
    </w:p>
    <w:p w:rsidR="00652C40" w:rsidRPr="001E2067" w:rsidRDefault="00652C40" w:rsidP="00652C40">
      <w:pPr>
        <w:pStyle w:val="ac"/>
        <w:shd w:val="clear" w:color="auto" w:fill="FEFFFE"/>
        <w:tabs>
          <w:tab w:val="left" w:pos="681"/>
          <w:tab w:val="left" w:pos="6172"/>
        </w:tabs>
        <w:spacing w:line="278" w:lineRule="exact"/>
        <w:ind w:right="-29" w:firstLine="851"/>
        <w:jc w:val="both"/>
        <w:rPr>
          <w:rFonts w:ascii="Times New Roman" w:hAnsi="Times New Roman" w:cs="Times New Roman"/>
          <w:color w:val="4B4C52"/>
          <w:shd w:val="clear" w:color="auto" w:fill="FEFFFE"/>
        </w:rPr>
      </w:pPr>
      <w:r w:rsidRPr="001E2067">
        <w:rPr>
          <w:rFonts w:ascii="Times New Roman" w:hAnsi="Times New Roman" w:cs="Times New Roman"/>
          <w:color w:val="4B4C52"/>
          <w:shd w:val="clear" w:color="auto" w:fill="FEFFFE"/>
        </w:rPr>
        <w:t xml:space="preserve">2. </w:t>
      </w:r>
      <w:r w:rsidR="001E2067" w:rsidRPr="001E2067">
        <w:rPr>
          <w:rFonts w:ascii="Times New Roman" w:hAnsi="Times New Roman" w:cs="Times New Roman"/>
        </w:rPr>
        <w:t xml:space="preserve">К исключительной компетенции </w:t>
      </w:r>
      <w:r w:rsidR="001E2067">
        <w:rPr>
          <w:rFonts w:ascii="Times New Roman" w:hAnsi="Times New Roman" w:cs="Times New Roman"/>
        </w:rPr>
        <w:t>О</w:t>
      </w:r>
      <w:r w:rsidR="001E2067" w:rsidRPr="001E2067">
        <w:rPr>
          <w:rFonts w:ascii="Times New Roman" w:hAnsi="Times New Roman" w:cs="Times New Roman"/>
        </w:rPr>
        <w:t>бщего собрания относится:</w:t>
      </w:r>
      <w:r w:rsidRPr="001E2067">
        <w:rPr>
          <w:rFonts w:ascii="Times New Roman" w:hAnsi="Times New Roman" w:cs="Times New Roman"/>
          <w:color w:val="4B4C52"/>
          <w:shd w:val="clear" w:color="auto" w:fill="FEFFFE"/>
        </w:rPr>
        <w:t xml:space="preserve"> 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r w:rsidRPr="00E06BDA">
        <w:rPr>
          <w:rFonts w:ascii="Times New Roman" w:hAnsi="Times New Roman"/>
        </w:rPr>
        <w:t>определение приоритетных направлений деятельности</w:t>
      </w:r>
      <w:r w:rsidRPr="00500364">
        <w:rPr>
          <w:rFonts w:ascii="Times New Roman" w:hAnsi="Times New Roman"/>
        </w:rPr>
        <w:t xml:space="preserve"> </w:t>
      </w:r>
      <w:r w:rsidRPr="00652C40">
        <w:rPr>
          <w:rFonts w:ascii="Times New Roman" w:hAnsi="Times New Roman" w:cs="Times New Roman"/>
          <w:color w:val="4B4C52"/>
          <w:shd w:val="clear" w:color="auto" w:fill="FEFFFE"/>
        </w:rPr>
        <w:t>Организации</w:t>
      </w:r>
      <w:r w:rsidRPr="00E06BDA">
        <w:rPr>
          <w:rFonts w:ascii="Times New Roman" w:hAnsi="Times New Roman"/>
        </w:rPr>
        <w:t>, принципов формирования и использования ее имущества;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bookmarkStart w:id="12" w:name="dst469"/>
      <w:bookmarkEnd w:id="12"/>
      <w:r w:rsidRPr="00E06BDA">
        <w:rPr>
          <w:rFonts w:ascii="Times New Roman" w:hAnsi="Times New Roman"/>
        </w:rPr>
        <w:t xml:space="preserve">изменение устава </w:t>
      </w:r>
      <w:r w:rsidRPr="00652C40">
        <w:rPr>
          <w:rFonts w:ascii="Times New Roman" w:hAnsi="Times New Roman" w:cs="Times New Roman"/>
          <w:color w:val="4B4C52"/>
          <w:shd w:val="clear" w:color="auto" w:fill="FEFFFE"/>
        </w:rPr>
        <w:t>Организации</w:t>
      </w:r>
      <w:r w:rsidRPr="00E06BDA">
        <w:rPr>
          <w:rFonts w:ascii="Times New Roman" w:hAnsi="Times New Roman"/>
        </w:rPr>
        <w:t>;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bookmarkStart w:id="13" w:name="dst470"/>
      <w:bookmarkEnd w:id="13"/>
      <w:r w:rsidRPr="00E06BDA">
        <w:rPr>
          <w:rFonts w:ascii="Times New Roman" w:hAnsi="Times New Roman"/>
        </w:rPr>
        <w:t xml:space="preserve">определение порядка приема в состав членов </w:t>
      </w:r>
      <w:r w:rsidRPr="00652C40">
        <w:rPr>
          <w:rFonts w:ascii="Times New Roman" w:hAnsi="Times New Roman" w:cs="Times New Roman"/>
          <w:color w:val="4B4C52"/>
          <w:shd w:val="clear" w:color="auto" w:fill="FEFFFE"/>
        </w:rPr>
        <w:t>Организации</w:t>
      </w:r>
      <w:r w:rsidRPr="00E06BDA">
        <w:rPr>
          <w:rFonts w:ascii="Times New Roman" w:hAnsi="Times New Roman"/>
        </w:rPr>
        <w:t xml:space="preserve"> и исключения из состава ее членов;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bookmarkStart w:id="14" w:name="dst471"/>
      <w:bookmarkEnd w:id="14"/>
      <w:r w:rsidRPr="00E06BDA">
        <w:rPr>
          <w:rFonts w:ascii="Times New Roman" w:hAnsi="Times New Roman"/>
        </w:rPr>
        <w:t xml:space="preserve">образование органов </w:t>
      </w:r>
      <w:r w:rsidRPr="00652C40">
        <w:rPr>
          <w:rFonts w:ascii="Times New Roman" w:hAnsi="Times New Roman" w:cs="Times New Roman"/>
          <w:color w:val="4B4C52"/>
          <w:shd w:val="clear" w:color="auto" w:fill="FEFFFE"/>
        </w:rPr>
        <w:t>Организации</w:t>
      </w:r>
      <w:r w:rsidRPr="00E06BDA">
        <w:rPr>
          <w:rFonts w:ascii="Times New Roman" w:hAnsi="Times New Roman"/>
        </w:rPr>
        <w:t xml:space="preserve"> и досрочное прекращение их полномочий;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bookmarkStart w:id="15" w:name="dst472"/>
      <w:bookmarkEnd w:id="15"/>
      <w:r w:rsidRPr="00E06BDA">
        <w:rPr>
          <w:rFonts w:ascii="Times New Roman" w:hAnsi="Times New Roman"/>
        </w:rPr>
        <w:lastRenderedPageBreak/>
        <w:t xml:space="preserve">утверждение годового отчета и бухгалтерской (финансовой) отчетности </w:t>
      </w:r>
      <w:r w:rsidRPr="00652C40">
        <w:rPr>
          <w:rFonts w:ascii="Times New Roman" w:hAnsi="Times New Roman" w:cs="Times New Roman"/>
          <w:color w:val="4B4C52"/>
          <w:shd w:val="clear" w:color="auto" w:fill="FEFFFE"/>
        </w:rPr>
        <w:t>Организации</w:t>
      </w:r>
      <w:r w:rsidRPr="00E06BDA">
        <w:rPr>
          <w:rFonts w:ascii="Times New Roman" w:hAnsi="Times New Roman"/>
        </w:rPr>
        <w:t>;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bookmarkStart w:id="16" w:name="dst473"/>
      <w:bookmarkEnd w:id="16"/>
      <w:r w:rsidRPr="00E06BDA">
        <w:rPr>
          <w:rFonts w:ascii="Times New Roman" w:hAnsi="Times New Roman"/>
        </w:rPr>
        <w:t>принятие решений о создании других юридических лиц, об участии в других юридических лицах, о создании филиалов и об открытии представительств;</w:t>
      </w:r>
    </w:p>
    <w:p w:rsidR="00215663" w:rsidRPr="00E06BDA" w:rsidRDefault="00215663" w:rsidP="00215663">
      <w:pPr>
        <w:widowControl/>
        <w:numPr>
          <w:ilvl w:val="0"/>
          <w:numId w:val="16"/>
        </w:numPr>
        <w:shd w:val="clear" w:color="auto" w:fill="FFFFFF"/>
        <w:spacing w:line="177" w:lineRule="atLeast"/>
        <w:ind w:firstLine="851"/>
        <w:jc w:val="both"/>
        <w:rPr>
          <w:rFonts w:ascii="Times New Roman" w:hAnsi="Times New Roman"/>
        </w:rPr>
      </w:pPr>
      <w:bookmarkStart w:id="17" w:name="dst474"/>
      <w:bookmarkEnd w:id="17"/>
      <w:r w:rsidRPr="00E06BDA">
        <w:rPr>
          <w:rFonts w:ascii="Times New Roman" w:hAnsi="Times New Roman"/>
        </w:rPr>
        <w:t>принятие решений о реорганизации и ликвидации</w:t>
      </w:r>
      <w:r>
        <w:rPr>
          <w:rFonts w:ascii="Times New Roman" w:hAnsi="Times New Roman"/>
        </w:rPr>
        <w:t>,</w:t>
      </w:r>
      <w:r w:rsidRPr="00E06BDA">
        <w:rPr>
          <w:rFonts w:ascii="Times New Roman" w:hAnsi="Times New Roman"/>
        </w:rPr>
        <w:t xml:space="preserve"> о назначении ликвидационной комиссии (ликвидатора) и об утверждении ликвидационного баланса;</w:t>
      </w:r>
    </w:p>
    <w:p w:rsidR="00215663" w:rsidRDefault="00215663" w:rsidP="00215663">
      <w:pPr>
        <w:widowControl/>
        <w:adjustRightInd w:val="0"/>
        <w:ind w:firstLine="851"/>
        <w:jc w:val="both"/>
        <w:rPr>
          <w:rFonts w:ascii="Times New Roman" w:hAnsi="Times New Roman"/>
        </w:rPr>
      </w:pPr>
      <w:bookmarkStart w:id="18" w:name="dst475"/>
      <w:bookmarkEnd w:id="18"/>
      <w:r>
        <w:rPr>
          <w:rFonts w:ascii="Times New Roman" w:hAnsi="Times New Roman"/>
        </w:rPr>
        <w:t xml:space="preserve">- </w:t>
      </w:r>
      <w:r w:rsidRPr="00500364">
        <w:rPr>
          <w:rFonts w:ascii="Times New Roman" w:hAnsi="Times New Roman"/>
        </w:rPr>
        <w:t>утверждение аудиторской организации или индивидуального аудитора</w:t>
      </w:r>
      <w:r>
        <w:rPr>
          <w:rFonts w:ascii="Times New Roman" w:hAnsi="Times New Roman"/>
        </w:rPr>
        <w:t>;</w:t>
      </w:r>
    </w:p>
    <w:p w:rsidR="00652C40" w:rsidRPr="00652C40" w:rsidRDefault="00215663" w:rsidP="00215663">
      <w:pPr>
        <w:widowControl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52C40" w:rsidRPr="00652C40">
        <w:rPr>
          <w:rFonts w:ascii="Times New Roman" w:hAnsi="Times New Roman" w:cs="Times New Roman"/>
        </w:rPr>
        <w:t xml:space="preserve"> принятие решений о размере и порядке уплаты членами членских и иных имущественных взносов.</w:t>
      </w:r>
    </w:p>
    <w:p w:rsidR="00652C40" w:rsidRPr="003777C5" w:rsidRDefault="003777C5" w:rsidP="00652C40">
      <w:pPr>
        <w:pStyle w:val="ac"/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color w:val="505157"/>
          <w:shd w:val="clear" w:color="auto" w:fill="FEFFFE"/>
        </w:rPr>
      </w:pPr>
      <w:r w:rsidRPr="003777C5">
        <w:rPr>
          <w:rFonts w:ascii="Times New Roman" w:hAnsi="Times New Roman" w:cs="Times New Roman"/>
        </w:rPr>
        <w:t>Общее собрание Организации вправе принимать решения по любым вопросам, касающимся деятельности Организации.</w:t>
      </w:r>
    </w:p>
    <w:p w:rsidR="00652C40" w:rsidRPr="00DD73C8" w:rsidRDefault="00652C40" w:rsidP="00652C40">
      <w:pPr>
        <w:pStyle w:val="ac"/>
        <w:shd w:val="clear" w:color="auto" w:fill="FEFFFE"/>
        <w:spacing w:before="4"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4. Общее собрание вправе принимать решение, если на нем присутствует более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половины членов Организации. Форма голосования определяется Общим собранием.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Решения принимаются простым большинством голосов, по вопросам исключительной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компетенции </w:t>
      </w:r>
      <w:r w:rsidR="00DE294C" w:rsidRPr="00DD73C8">
        <w:rPr>
          <w:rFonts w:ascii="Times New Roman" w:hAnsi="Times New Roman" w:cs="Times New Roman"/>
          <w:shd w:val="clear" w:color="auto" w:fill="FEFFFE"/>
        </w:rPr>
        <w:t xml:space="preserve">квалифицированным большинством голосов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- 2/3, присутствующих на Общем собрании членов Организации. </w:t>
      </w:r>
    </w:p>
    <w:p w:rsidR="00652C40" w:rsidRPr="00DD73C8" w:rsidRDefault="00652C40" w:rsidP="00652C40">
      <w:pPr>
        <w:pStyle w:val="ac"/>
        <w:shd w:val="clear" w:color="auto" w:fill="FEFFFE"/>
        <w:spacing w:before="4"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5. Внеочередное Общее собрание Организации может быть созвано по решению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="00DE294C" w:rsidRPr="00DD73C8">
        <w:rPr>
          <w:rFonts w:ascii="Times New Roman" w:hAnsi="Times New Roman" w:cs="Times New Roman"/>
        </w:rPr>
        <w:t>Правления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Организации или по требованию не менее 2/3 от общего числа членов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Организации. </w:t>
      </w:r>
    </w:p>
    <w:p w:rsidR="00652C40" w:rsidRPr="00DD73C8" w:rsidRDefault="00DE294C" w:rsidP="00652C40">
      <w:pPr>
        <w:pStyle w:val="ac"/>
        <w:shd w:val="clear" w:color="auto" w:fill="FEFFFE"/>
        <w:spacing w:before="254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</w:rPr>
        <w:t>Правление</w:t>
      </w:r>
      <w:r w:rsidR="00652C40"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 Организации </w:t>
      </w:r>
    </w:p>
    <w:p w:rsidR="00652C40" w:rsidRPr="00DD73C8" w:rsidRDefault="00652C40" w:rsidP="00652C40">
      <w:pPr>
        <w:pStyle w:val="ac"/>
        <w:shd w:val="clear" w:color="auto" w:fill="FEFFFE"/>
        <w:spacing w:before="4"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В период между Общими собраниями деятельностью Организации руководит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="00DE294C" w:rsidRPr="00DD73C8">
        <w:rPr>
          <w:rFonts w:ascii="Times New Roman" w:hAnsi="Times New Roman" w:cs="Times New Roman"/>
        </w:rPr>
        <w:t>Правление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Организации - постоянно действующий руководящий орган Организации, </w:t>
      </w:r>
      <w:r w:rsidR="003777C5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избираемый на Общем собрании сроком на три года. </w:t>
      </w:r>
    </w:p>
    <w:p w:rsidR="00652C40" w:rsidRPr="00DD73C8" w:rsidRDefault="00652C40" w:rsidP="00652C40">
      <w:pPr>
        <w:pStyle w:val="ac"/>
        <w:shd w:val="clear" w:color="auto" w:fill="FEFFFE"/>
        <w:spacing w:before="4"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Заседания </w:t>
      </w:r>
      <w:r w:rsidR="00DE294C" w:rsidRPr="00DD73C8">
        <w:rPr>
          <w:rFonts w:ascii="Times New Roman" w:hAnsi="Times New Roman" w:cs="Times New Roman"/>
        </w:rPr>
        <w:t>Правления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проводятся по мере необходимости, но не реже одного раза в </w:t>
      </w:r>
      <w:r w:rsidR="004A6A79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год. Решения </w:t>
      </w:r>
      <w:r w:rsidR="00DE294C" w:rsidRPr="00DD73C8">
        <w:rPr>
          <w:rFonts w:ascii="Times New Roman" w:hAnsi="Times New Roman" w:cs="Times New Roman"/>
        </w:rPr>
        <w:t>Правления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принимаются простым большинством голосов присутствующих на заседании членов </w:t>
      </w:r>
      <w:r w:rsidR="00447848" w:rsidRPr="00DD73C8">
        <w:rPr>
          <w:rFonts w:ascii="Times New Roman" w:hAnsi="Times New Roman" w:cs="Times New Roman"/>
        </w:rPr>
        <w:t>Правления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открытым голосованием, при условии участия в заседании более половины его членов. </w:t>
      </w:r>
    </w:p>
    <w:p w:rsidR="00652C40" w:rsidRPr="00DD73C8" w:rsidRDefault="00652C40" w:rsidP="00652C40">
      <w:pPr>
        <w:pStyle w:val="ac"/>
        <w:shd w:val="clear" w:color="auto" w:fill="FEFFFE"/>
        <w:spacing w:line="28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3. </w:t>
      </w:r>
      <w:r w:rsidR="00447848" w:rsidRPr="00DD73C8">
        <w:rPr>
          <w:rFonts w:ascii="Times New Roman" w:hAnsi="Times New Roman" w:cs="Times New Roman"/>
        </w:rPr>
        <w:t>Правление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Организации: </w:t>
      </w:r>
    </w:p>
    <w:p w:rsidR="00652C40" w:rsidRPr="00DD73C8" w:rsidRDefault="00652C40" w:rsidP="00652C40">
      <w:pPr>
        <w:pStyle w:val="ac"/>
        <w:shd w:val="clear" w:color="auto" w:fill="FEFFFE"/>
        <w:spacing w:line="28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созывает Общее собрание Организации, определяет его повестку дня; </w:t>
      </w:r>
    </w:p>
    <w:p w:rsidR="00652C40" w:rsidRPr="00DD73C8" w:rsidRDefault="00652C40" w:rsidP="00652C40">
      <w:pPr>
        <w:pStyle w:val="ac"/>
        <w:shd w:val="clear" w:color="auto" w:fill="FEFFFE"/>
        <w:spacing w:line="28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организует и контролирует исполнение решений Общего собрания Организации; </w:t>
      </w:r>
    </w:p>
    <w:p w:rsidR="00652C40" w:rsidRPr="00DD73C8" w:rsidRDefault="00652C40" w:rsidP="00935FA8">
      <w:pPr>
        <w:pStyle w:val="ac"/>
        <w:shd w:val="clear" w:color="auto" w:fill="FEFFFE"/>
        <w:spacing w:line="28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принимает решения о приеме в члены Организации физических и юридических лиц и исключении их из Организации; </w:t>
      </w:r>
    </w:p>
    <w:p w:rsidR="00652C40" w:rsidRPr="00DD73C8" w:rsidRDefault="00935FA8" w:rsidP="00652C40">
      <w:pPr>
        <w:pStyle w:val="ac"/>
        <w:shd w:val="clear" w:color="auto" w:fill="FEFFFE"/>
        <w:spacing w:before="4"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</w:t>
      </w:r>
      <w:r w:rsidR="00652C40" w:rsidRPr="00DD73C8">
        <w:rPr>
          <w:rFonts w:ascii="Times New Roman" w:hAnsi="Times New Roman" w:cs="Times New Roman"/>
          <w:shd w:val="clear" w:color="auto" w:fill="FEFFFE"/>
        </w:rPr>
        <w:t xml:space="preserve">осуществляет иные полномочия в рамках руководства деятельностью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="00652C40" w:rsidRPr="00DD73C8">
        <w:rPr>
          <w:rFonts w:ascii="Times New Roman" w:hAnsi="Times New Roman" w:cs="Times New Roman"/>
          <w:shd w:val="clear" w:color="auto" w:fill="FEFFFE"/>
        </w:rPr>
        <w:t xml:space="preserve">Организации, не отнесенные к компетенции Общего собрания Организации. </w:t>
      </w:r>
    </w:p>
    <w:p w:rsidR="00447848" w:rsidRPr="00DD73C8" w:rsidRDefault="00447848" w:rsidP="00652C40">
      <w:pPr>
        <w:pStyle w:val="ac"/>
        <w:shd w:val="clear" w:color="auto" w:fill="FEFFFE"/>
        <w:spacing w:before="4" w:line="273" w:lineRule="exact"/>
        <w:ind w:right="-29" w:firstLine="851"/>
        <w:jc w:val="both"/>
        <w:rPr>
          <w:rFonts w:ascii="Times New Roman" w:hAnsi="Times New Roman" w:cs="Times New Roman"/>
        </w:rPr>
      </w:pPr>
      <w:r w:rsidRPr="00DD73C8">
        <w:rPr>
          <w:rFonts w:ascii="Times New Roman" w:hAnsi="Times New Roman" w:cs="Times New Roman"/>
        </w:rPr>
        <w:t>Правление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Организации</w:t>
      </w:r>
      <w:r w:rsidRPr="00DD73C8">
        <w:rPr>
          <w:rFonts w:ascii="Times New Roman" w:hAnsi="Times New Roman" w:cs="Times New Roman"/>
        </w:rPr>
        <w:t xml:space="preserve"> осуществляет права и исполняет обязанности юридического лица от имени Организации.</w:t>
      </w:r>
    </w:p>
    <w:p w:rsidR="00924358" w:rsidRPr="00DD73C8" w:rsidRDefault="00924358" w:rsidP="00924358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652C40" w:rsidRPr="00DD73C8" w:rsidRDefault="00215663" w:rsidP="00652C40">
      <w:pPr>
        <w:pStyle w:val="ac"/>
        <w:shd w:val="clear" w:color="auto" w:fill="FEFFFE"/>
        <w:spacing w:before="254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>Председатель</w:t>
      </w:r>
      <w:r w:rsidR="00447848" w:rsidRPr="00DD73C8">
        <w:rPr>
          <w:rFonts w:ascii="Times New Roman" w:hAnsi="Times New Roman" w:cs="Times New Roman"/>
          <w:b/>
          <w:bCs/>
          <w:shd w:val="clear" w:color="auto" w:fill="FEFFFE"/>
        </w:rPr>
        <w:t>.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</w:t>
      </w:r>
      <w:r w:rsidR="00215663" w:rsidRPr="00DD73C8">
        <w:rPr>
          <w:rFonts w:ascii="Times New Roman" w:hAnsi="Times New Roman" w:cs="Times New Roman"/>
          <w:shd w:val="clear" w:color="auto" w:fill="FEFFFE"/>
        </w:rPr>
        <w:t>Председатель</w:t>
      </w:r>
      <w:r w:rsidR="0044784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="00215663" w:rsidRPr="00DD73C8">
        <w:rPr>
          <w:rFonts w:ascii="Times New Roman" w:hAnsi="Times New Roman" w:cs="Times New Roman"/>
          <w:shd w:val="clear" w:color="auto" w:fill="FEFFFE"/>
        </w:rPr>
        <w:t>избир</w:t>
      </w:r>
      <w:r w:rsidR="00447848" w:rsidRPr="00DD73C8">
        <w:rPr>
          <w:rFonts w:ascii="Times New Roman" w:hAnsi="Times New Roman" w:cs="Times New Roman"/>
          <w:shd w:val="clear" w:color="auto" w:fill="FEFFFE"/>
        </w:rPr>
        <w:t xml:space="preserve">ается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Общим собранием Организации сроком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на три года. </w:t>
      </w:r>
    </w:p>
    <w:p w:rsidR="00652C40" w:rsidRPr="00DD73C8" w:rsidRDefault="00652C40" w:rsidP="00652C40">
      <w:pPr>
        <w:pStyle w:val="ac"/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</w:t>
      </w:r>
      <w:r w:rsidR="00215663" w:rsidRPr="00DD73C8">
        <w:rPr>
          <w:rFonts w:ascii="Times New Roman" w:hAnsi="Times New Roman" w:cs="Times New Roman"/>
          <w:shd w:val="clear" w:color="auto" w:fill="FEFFFE"/>
        </w:rPr>
        <w:t xml:space="preserve">Председатель </w:t>
      </w:r>
      <w:r w:rsidR="00935FA8" w:rsidRPr="00DD73C8">
        <w:rPr>
          <w:rFonts w:ascii="Times New Roman" w:hAnsi="Times New Roman" w:cs="Times New Roman"/>
          <w:shd w:val="clear" w:color="auto" w:fill="FEFFFE"/>
        </w:rPr>
        <w:t>является единоличным исполнительным органом Организации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: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действует без доверенности от имени Организации, представляет ее интересы в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отношениях с органами государственной власти, органами местного самоуправления,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коммерческими, некоммерческими, международными организациями; </w:t>
      </w:r>
    </w:p>
    <w:p w:rsidR="00652C40" w:rsidRPr="00DD73C8" w:rsidRDefault="00652C40" w:rsidP="00652C40">
      <w:pPr>
        <w:pStyle w:val="ac"/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>- отчитывается о проделанной работе Общему собранию Организации</w:t>
      </w:r>
      <w:r w:rsidR="00935FA8" w:rsidRPr="00DD73C8">
        <w:rPr>
          <w:rFonts w:ascii="Times New Roman" w:hAnsi="Times New Roman" w:cs="Times New Roman"/>
          <w:shd w:val="clear" w:color="auto" w:fill="FEFFFE"/>
        </w:rPr>
        <w:t>;</w:t>
      </w:r>
    </w:p>
    <w:p w:rsidR="00652C40" w:rsidRPr="00DD73C8" w:rsidRDefault="00652C40" w:rsidP="00652C40">
      <w:pPr>
        <w:pStyle w:val="ac"/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обеспечивает реализацию положений настоящего Устава и иных документов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Организации; 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выполняет организационно-распорядительные функции;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заключает гражданско-правовые сделки;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подписывает от имени Организации необходимые документы</w:t>
      </w:r>
      <w:r w:rsidR="009463B2" w:rsidRPr="00DD73C8">
        <w:rPr>
          <w:rFonts w:ascii="Times New Roman" w:hAnsi="Times New Roman" w:cs="Times New Roman"/>
          <w:color w:val="auto"/>
        </w:rPr>
        <w:t>,</w:t>
      </w:r>
      <w:r w:rsidR="009463B2" w:rsidRPr="00DD73C8">
        <w:rPr>
          <w:rFonts w:ascii="Times New Roman" w:hAnsi="Times New Roman" w:cs="Times New Roman"/>
          <w:color w:val="auto"/>
          <w:shd w:val="clear" w:color="auto" w:fill="FEFFFE"/>
        </w:rPr>
        <w:t xml:space="preserve"> в том числе финансовые</w:t>
      </w:r>
      <w:r w:rsidRPr="00DD73C8">
        <w:rPr>
          <w:rFonts w:ascii="Times New Roman" w:hAnsi="Times New Roman" w:cs="Times New Roman"/>
          <w:color w:val="auto"/>
        </w:rPr>
        <w:t xml:space="preserve">; 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открывает в банках расчетные, валютные и другие счета;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lastRenderedPageBreak/>
        <w:t>- выдает доверенности от имени Организации;</w:t>
      </w:r>
    </w:p>
    <w:p w:rsidR="00447848" w:rsidRPr="00DD73C8" w:rsidRDefault="00652C40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  <w:shd w:val="clear" w:color="auto" w:fill="FEFFFE"/>
        </w:rPr>
        <w:t xml:space="preserve">- </w:t>
      </w:r>
      <w:r w:rsidR="00447848" w:rsidRPr="00DD73C8">
        <w:rPr>
          <w:rFonts w:ascii="Times New Roman" w:hAnsi="Times New Roman" w:cs="Times New Roman"/>
          <w:color w:val="auto"/>
        </w:rPr>
        <w:t>- утверждает штатное расписание, систему и размер оплаты труда сотрудников;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утверждает текущие программы деятельности и их бюджеты;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заключает и расторгает от имени Организации трудовые договоры с сотрудниками Организации;</w:t>
      </w:r>
    </w:p>
    <w:p w:rsidR="00447848" w:rsidRPr="00DD73C8" w:rsidRDefault="00447848" w:rsidP="00447848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DD73C8">
        <w:rPr>
          <w:rFonts w:ascii="Times New Roman" w:hAnsi="Times New Roman" w:cs="Times New Roman"/>
          <w:color w:val="auto"/>
        </w:rPr>
        <w:t>- издает приказы и распоряжения;</w:t>
      </w:r>
    </w:p>
    <w:p w:rsidR="00652C40" w:rsidRPr="00DD73C8" w:rsidRDefault="00447848" w:rsidP="00652C40">
      <w:pPr>
        <w:pStyle w:val="ac"/>
        <w:shd w:val="clear" w:color="auto" w:fill="FEFFFE"/>
        <w:spacing w:line="264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</w:t>
      </w:r>
      <w:r w:rsidR="00652C40" w:rsidRPr="00DD73C8">
        <w:rPr>
          <w:rFonts w:ascii="Times New Roman" w:hAnsi="Times New Roman" w:cs="Times New Roman"/>
          <w:shd w:val="clear" w:color="auto" w:fill="FEFFFE"/>
        </w:rPr>
        <w:t xml:space="preserve">решает иные вопросы, не относящиеся к </w:t>
      </w:r>
      <w:r w:rsidR="001370B5" w:rsidRPr="00DD73C8">
        <w:rPr>
          <w:rFonts w:ascii="Times New Roman" w:hAnsi="Times New Roman" w:cs="Times New Roman"/>
          <w:shd w:val="clear" w:color="auto" w:fill="FEFFFE"/>
        </w:rPr>
        <w:t xml:space="preserve">исключительной </w:t>
      </w:r>
      <w:r w:rsidR="00652C40" w:rsidRPr="00DD73C8">
        <w:rPr>
          <w:rFonts w:ascii="Times New Roman" w:hAnsi="Times New Roman" w:cs="Times New Roman"/>
          <w:shd w:val="clear" w:color="auto" w:fill="FEFFFE"/>
        </w:rPr>
        <w:t xml:space="preserve">компетенции Общего собрания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и </w:t>
      </w:r>
      <w:r w:rsidR="001370B5" w:rsidRPr="00DD73C8">
        <w:rPr>
          <w:rFonts w:ascii="Times New Roman" w:hAnsi="Times New Roman" w:cs="Times New Roman"/>
          <w:shd w:val="clear" w:color="auto" w:fill="FEFFFE"/>
        </w:rPr>
        <w:t xml:space="preserve">компетенции </w:t>
      </w:r>
      <w:r w:rsidRPr="00DD73C8">
        <w:rPr>
          <w:rFonts w:ascii="Times New Roman" w:hAnsi="Times New Roman" w:cs="Times New Roman"/>
          <w:shd w:val="clear" w:color="auto" w:fill="FEFFFE"/>
        </w:rPr>
        <w:t>Правления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="00652C40" w:rsidRPr="00DD73C8">
        <w:rPr>
          <w:rFonts w:ascii="Times New Roman" w:hAnsi="Times New Roman" w:cs="Times New Roman"/>
          <w:shd w:val="clear" w:color="auto" w:fill="FEFFFE"/>
        </w:rPr>
        <w:t xml:space="preserve">Организации. </w:t>
      </w:r>
    </w:p>
    <w:p w:rsidR="00652C40" w:rsidRPr="00DD73C8" w:rsidRDefault="00652C40" w:rsidP="00652C40">
      <w:pPr>
        <w:pStyle w:val="ac"/>
        <w:shd w:val="clear" w:color="auto" w:fill="FEFFFE"/>
        <w:spacing w:before="259" w:line="249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Ревизор Организации. </w:t>
      </w:r>
    </w:p>
    <w:p w:rsidR="00652C40" w:rsidRPr="00DD73C8" w:rsidRDefault="00652C40" w:rsidP="00652C40">
      <w:pPr>
        <w:pStyle w:val="ac"/>
        <w:numPr>
          <w:ilvl w:val="0"/>
          <w:numId w:val="12"/>
        </w:numPr>
        <w:shd w:val="clear" w:color="auto" w:fill="FEFFFE"/>
        <w:spacing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Ревизор Организации является контрольно-ревизионным органом Организации. </w:t>
      </w:r>
    </w:p>
    <w:p w:rsidR="00652C40" w:rsidRPr="00DD73C8" w:rsidRDefault="00652C40" w:rsidP="00652C40">
      <w:pPr>
        <w:pStyle w:val="ac"/>
        <w:numPr>
          <w:ilvl w:val="0"/>
          <w:numId w:val="12"/>
        </w:numPr>
        <w:shd w:val="clear" w:color="auto" w:fill="FEFFFE"/>
        <w:spacing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Ревизор Организации избирается Общим собранием сроком на три года.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3. Ревизор осуществляет ревизию финансово-хозяйственной деятельности Организации, ведет учет материальных ценностей, контролирует выполнение Устава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Организации, решений Общего </w:t>
      </w:r>
      <w:r w:rsidR="002D121E" w:rsidRPr="00DD73C8">
        <w:rPr>
          <w:rFonts w:ascii="Times New Roman" w:hAnsi="Times New Roman" w:cs="Times New Roman"/>
          <w:shd w:val="clear" w:color="auto" w:fill="FEFFFE"/>
        </w:rPr>
        <w:t>с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обрания и </w:t>
      </w:r>
      <w:r w:rsidR="00447848" w:rsidRPr="00DD73C8">
        <w:rPr>
          <w:rFonts w:ascii="Times New Roman" w:hAnsi="Times New Roman" w:cs="Times New Roman"/>
          <w:shd w:val="clear" w:color="auto" w:fill="FEFFFE"/>
        </w:rPr>
        <w:t>Правления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 Организации. </w:t>
      </w:r>
    </w:p>
    <w:p w:rsidR="00652C40" w:rsidRPr="00DD73C8" w:rsidRDefault="00652C40" w:rsidP="00652C40">
      <w:pPr>
        <w:pStyle w:val="ac"/>
        <w:numPr>
          <w:ilvl w:val="0"/>
          <w:numId w:val="13"/>
        </w:numPr>
        <w:shd w:val="clear" w:color="auto" w:fill="FEFFFE"/>
        <w:spacing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Ревизор отчитывается о своей деятельности на Общем собрании Организации. </w:t>
      </w:r>
    </w:p>
    <w:p w:rsidR="00652C40" w:rsidRPr="00DD73C8" w:rsidRDefault="00652C40" w:rsidP="00652C40">
      <w:pPr>
        <w:pStyle w:val="ac"/>
        <w:numPr>
          <w:ilvl w:val="0"/>
          <w:numId w:val="13"/>
        </w:numPr>
        <w:shd w:val="clear" w:color="auto" w:fill="FEFFFE"/>
        <w:spacing w:line="26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Ревизия деятельности Организации проводится не реже одного раза в год. </w:t>
      </w:r>
    </w:p>
    <w:p w:rsidR="00935FA8" w:rsidRPr="00DD73C8" w:rsidRDefault="00935FA8" w:rsidP="00935FA8">
      <w:pPr>
        <w:pStyle w:val="ac"/>
        <w:shd w:val="clear" w:color="auto" w:fill="FEFFFE"/>
        <w:spacing w:line="268" w:lineRule="exact"/>
        <w:ind w:left="851" w:right="-29"/>
        <w:jc w:val="both"/>
        <w:rPr>
          <w:rFonts w:ascii="Times New Roman" w:hAnsi="Times New Roman" w:cs="Times New Roman"/>
          <w:shd w:val="clear" w:color="auto" w:fill="FEFFFE"/>
        </w:rPr>
      </w:pPr>
    </w:p>
    <w:p w:rsidR="00652C40" w:rsidRPr="00DD73C8" w:rsidRDefault="00652C40" w:rsidP="00652C40">
      <w:pPr>
        <w:pStyle w:val="ac"/>
        <w:shd w:val="clear" w:color="auto" w:fill="FEFFFE"/>
        <w:spacing w:before="254" w:line="249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РАЗДЕЛ 6. СОБСТВЕННОСТЬ ОРГАНИЗАЦИИ </w:t>
      </w:r>
    </w:p>
    <w:p w:rsidR="00652C40" w:rsidRPr="00DD73C8" w:rsidRDefault="00652C40" w:rsidP="00652C40">
      <w:pPr>
        <w:pStyle w:val="ac"/>
        <w:shd w:val="clear" w:color="auto" w:fill="FEFFFE"/>
        <w:spacing w:before="259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Собственность Организации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Организация в соответствии с действующим законодательством может иметь в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собственности земельные участки, здания, строения, сооружения, жилищный фонд,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транспорт, оборудование, инвентарь, имущество культурно-просветительского,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спортивного и оздоровительного назначения, денежные средства, и иное имущество, необходимое для материального обеспечения деятельности,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предусмотренной настоящим Уставом.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Собственником создаваемого и (или) приобретаемого имущества является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Организация в целом. Каждый отдельный член Организации не имеет права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собственности на долю имущества, принадлежащего Организации в целом. </w:t>
      </w:r>
    </w:p>
    <w:p w:rsidR="00935FA8" w:rsidRPr="00DD73C8" w:rsidRDefault="00652C40" w:rsidP="00652C40">
      <w:pPr>
        <w:pStyle w:val="ac"/>
        <w:shd w:val="clear" w:color="auto" w:fill="FEFFFE"/>
        <w:spacing w:before="259" w:line="273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Источники формирования имущества Организации </w:t>
      </w:r>
    </w:p>
    <w:p w:rsidR="00935FA8" w:rsidRPr="00DD73C8" w:rsidRDefault="00652C40" w:rsidP="00935FA8">
      <w:pPr>
        <w:pStyle w:val="ac"/>
        <w:shd w:val="clear" w:color="auto" w:fill="FEFFFE"/>
        <w:ind w:right="-28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Источниками формирования имущества и средств Организации являются: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</w:p>
    <w:p w:rsidR="00652C40" w:rsidRPr="00DD73C8" w:rsidRDefault="00652C40" w:rsidP="00935FA8">
      <w:pPr>
        <w:pStyle w:val="ac"/>
        <w:shd w:val="clear" w:color="auto" w:fill="FEFFFE"/>
        <w:ind w:right="-28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добровольные взносы и пожертвования;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- иные поступления, не запрещенные действующим законодательством. </w:t>
      </w:r>
    </w:p>
    <w:p w:rsidR="00652C40" w:rsidRPr="00DD73C8" w:rsidRDefault="00652C40" w:rsidP="00652C40">
      <w:pPr>
        <w:pStyle w:val="ac"/>
        <w:shd w:val="clear" w:color="auto" w:fill="FEFFFE"/>
        <w:spacing w:before="254" w:line="249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РАЗДЕЛ 7. ЗАКЛЮЧИТЕЛЬНЫЕ И ПЕРЕХОДНЫЕ ПОЛОЖЕНИЯ </w:t>
      </w:r>
    </w:p>
    <w:p w:rsidR="00652C40" w:rsidRPr="00DD73C8" w:rsidRDefault="00652C40" w:rsidP="00652C40">
      <w:pPr>
        <w:pStyle w:val="ac"/>
        <w:shd w:val="clear" w:color="auto" w:fill="FEFFFE"/>
        <w:spacing w:before="259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Реорганизация Организации </w:t>
      </w:r>
    </w:p>
    <w:p w:rsidR="00652C40" w:rsidRPr="00DD73C8" w:rsidRDefault="00652C40" w:rsidP="00652C40">
      <w:pPr>
        <w:pStyle w:val="ac"/>
        <w:shd w:val="clear" w:color="auto" w:fill="FEFFFE"/>
        <w:spacing w:line="278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Организация может быть реорганизована в форме слияния, присоединения,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разделения, выделения, преобразования по решению Общего собрания Организации. </w:t>
      </w:r>
    </w:p>
    <w:p w:rsidR="00935FA8" w:rsidRPr="00DD73C8" w:rsidRDefault="00652C40" w:rsidP="00935FA8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При реорганизации все имущественные и неимущественные права Организации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переходят к вновь возникшему юридическому лицу (правопреемнику) в порядке,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предусмотренном действующим законодательством Российской Федерации. </w:t>
      </w:r>
    </w:p>
    <w:p w:rsidR="00935FA8" w:rsidRPr="00DD73C8" w:rsidRDefault="00935FA8" w:rsidP="00935FA8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652C40" w:rsidRPr="00DD73C8" w:rsidRDefault="00652C40" w:rsidP="00935FA8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Ликвидация Организации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1. Организация может быть ликвидирована по решению Общего собрания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Организации.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Организация может быть ликвидирована по решению суда в порядке,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установленном действующим законодательством. </w:t>
      </w:r>
    </w:p>
    <w:p w:rsidR="00652C40" w:rsidRPr="00DD73C8" w:rsidRDefault="00652C40" w:rsidP="00652C40">
      <w:pPr>
        <w:pStyle w:val="ac"/>
        <w:shd w:val="clear" w:color="auto" w:fill="FEFFFE"/>
        <w:spacing w:before="4"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3. После ликвидации Организации по решению Общего собрания имущество и </w:t>
      </w:r>
      <w:r w:rsidR="00935FA8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оставшиеся денежные средства Организации после расчетов с бюджетом и кредиторами направляются на цели, предусмотренные настоящим Уставом. </w:t>
      </w:r>
    </w:p>
    <w:p w:rsidR="00652C40" w:rsidRPr="00DD73C8" w:rsidRDefault="00652C40" w:rsidP="00652C40">
      <w:pPr>
        <w:pStyle w:val="ac"/>
        <w:shd w:val="clear" w:color="auto" w:fill="FEFFFE"/>
        <w:spacing w:before="4"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4. Решение о ликвидации Организации направляется в орган, принявший решение о </w:t>
      </w:r>
      <w:r w:rsidRPr="00DD73C8">
        <w:rPr>
          <w:rFonts w:ascii="Times New Roman" w:hAnsi="Times New Roman" w:cs="Times New Roman"/>
          <w:shd w:val="clear" w:color="auto" w:fill="FEFFFE"/>
        </w:rPr>
        <w:lastRenderedPageBreak/>
        <w:t xml:space="preserve">государственной регистрации общественного объединения, для исключения Организации из единого государственного реестра юридических лиц. </w:t>
      </w:r>
    </w:p>
    <w:p w:rsidR="00652C40" w:rsidRPr="00DD73C8" w:rsidRDefault="00652C40" w:rsidP="00652C40">
      <w:pPr>
        <w:pStyle w:val="ac"/>
        <w:shd w:val="clear" w:color="auto" w:fill="FEFFFE"/>
        <w:spacing w:before="249" w:line="244" w:lineRule="exact"/>
        <w:ind w:right="-29" w:firstLine="851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  <w:r w:rsidRPr="00DD73C8">
        <w:rPr>
          <w:rFonts w:ascii="Times New Roman" w:hAnsi="Times New Roman" w:cs="Times New Roman"/>
          <w:b/>
          <w:bCs/>
          <w:shd w:val="clear" w:color="auto" w:fill="FEFFFE"/>
        </w:rPr>
        <w:t xml:space="preserve">Порядок внесения изменений в настоящий Устав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>1. Изменения в</w:t>
      </w:r>
      <w:bookmarkStart w:id="19" w:name="_GoBack"/>
      <w:bookmarkEnd w:id="19"/>
      <w:r w:rsidRPr="00DD73C8">
        <w:rPr>
          <w:rFonts w:ascii="Times New Roman" w:hAnsi="Times New Roman" w:cs="Times New Roman"/>
          <w:shd w:val="clear" w:color="auto" w:fill="FEFFFE"/>
        </w:rPr>
        <w:t xml:space="preserve"> настоящий Устав принимаются Общим собранием Организации.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2. Изменения </w:t>
      </w:r>
      <w:r w:rsidR="00BF4274" w:rsidRPr="00DD73C8">
        <w:rPr>
          <w:rFonts w:ascii="Times New Roman" w:hAnsi="Times New Roman" w:cs="Times New Roman"/>
          <w:shd w:val="clear" w:color="auto" w:fill="FEFFFE"/>
        </w:rPr>
        <w:t xml:space="preserve">в настоящий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Устав должны быть зарегистрированы в установленном законодательством Российской Федерации порядке. </w:t>
      </w:r>
    </w:p>
    <w:p w:rsidR="00652C40" w:rsidRPr="00DD73C8" w:rsidRDefault="00652C40" w:rsidP="00652C40">
      <w:pPr>
        <w:pStyle w:val="ac"/>
        <w:shd w:val="clear" w:color="auto" w:fill="FEFFFE"/>
        <w:spacing w:line="273" w:lineRule="exact"/>
        <w:ind w:right="-29" w:firstLine="851"/>
        <w:jc w:val="both"/>
        <w:rPr>
          <w:rFonts w:ascii="Times New Roman" w:hAnsi="Times New Roman" w:cs="Times New Roman"/>
          <w:shd w:val="clear" w:color="auto" w:fill="FEFFFE"/>
        </w:rPr>
      </w:pPr>
      <w:r w:rsidRPr="00DD73C8">
        <w:rPr>
          <w:rFonts w:ascii="Times New Roman" w:hAnsi="Times New Roman" w:cs="Times New Roman"/>
          <w:shd w:val="clear" w:color="auto" w:fill="FEFFFE"/>
        </w:rPr>
        <w:t xml:space="preserve">3. Изменения </w:t>
      </w:r>
      <w:r w:rsidR="00BF4274" w:rsidRPr="00DD73C8">
        <w:rPr>
          <w:rFonts w:ascii="Times New Roman" w:hAnsi="Times New Roman" w:cs="Times New Roman"/>
          <w:shd w:val="clear" w:color="auto" w:fill="FEFFFE"/>
        </w:rPr>
        <w:t>в настоящий</w:t>
      </w:r>
      <w:r w:rsidR="00447848" w:rsidRPr="00DD73C8">
        <w:rPr>
          <w:rFonts w:ascii="Times New Roman" w:hAnsi="Times New Roman" w:cs="Times New Roman"/>
          <w:shd w:val="clear" w:color="auto" w:fill="FEFFFE"/>
        </w:rPr>
        <w:t xml:space="preserve"> Устав</w:t>
      </w:r>
      <w:r w:rsidR="00BF4274" w:rsidRPr="00DD73C8">
        <w:rPr>
          <w:rFonts w:ascii="Times New Roman" w:hAnsi="Times New Roman" w:cs="Times New Roman"/>
          <w:shd w:val="clear" w:color="auto" w:fill="FEFFFE"/>
        </w:rPr>
        <w:t xml:space="preserve"> </w:t>
      </w:r>
      <w:r w:rsidRPr="00DD73C8">
        <w:rPr>
          <w:rFonts w:ascii="Times New Roman" w:hAnsi="Times New Roman" w:cs="Times New Roman"/>
          <w:shd w:val="clear" w:color="auto" w:fill="FEFFFE"/>
        </w:rPr>
        <w:t xml:space="preserve">приобретают юридическую силу с момента такой регистрации. </w:t>
      </w:r>
    </w:p>
    <w:sectPr w:rsidR="00652C40" w:rsidRPr="00DD73C8" w:rsidSect="00924358">
      <w:footerReference w:type="default" r:id="rId7"/>
      <w:pgSz w:w="11900" w:h="16840"/>
      <w:pgMar w:top="993" w:right="701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42" w:rsidRDefault="00FD6342" w:rsidP="00855A89">
      <w:r>
        <w:separator/>
      </w:r>
    </w:p>
  </w:endnote>
  <w:endnote w:type="continuationSeparator" w:id="0">
    <w:p w:rsidR="00FD6342" w:rsidRDefault="00FD6342" w:rsidP="0085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0D" w:rsidRDefault="00FD634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7.95pt;margin-top:795.7pt;width:4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580D" w:rsidRDefault="00FD634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73C8" w:rsidRPr="00DD73C8">
                  <w:rPr>
                    <w:rStyle w:val="Consolas105pt"/>
                    <w:b w:val="0"/>
                    <w:bCs w:val="0"/>
                    <w:noProof/>
                  </w:rPr>
                  <w:t>5</w:t>
                </w:r>
                <w:r>
                  <w:rPr>
                    <w:rStyle w:val="Consolas105pt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42" w:rsidRDefault="00FD6342"/>
  </w:footnote>
  <w:footnote w:type="continuationSeparator" w:id="0">
    <w:p w:rsidR="00FD6342" w:rsidRDefault="00FD6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36A074"/>
    <w:lvl w:ilvl="0">
      <w:numFmt w:val="bullet"/>
      <w:lvlText w:val="*"/>
      <w:lvlJc w:val="left"/>
    </w:lvl>
  </w:abstractNum>
  <w:abstractNum w:abstractNumId="1" w15:restartNumberingAfterBreak="0">
    <w:nsid w:val="004B79BF"/>
    <w:multiLevelType w:val="singleLevel"/>
    <w:tmpl w:val="F342C6E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C52"/>
      </w:rPr>
    </w:lvl>
  </w:abstractNum>
  <w:abstractNum w:abstractNumId="2" w15:restartNumberingAfterBreak="0">
    <w:nsid w:val="00A72DD7"/>
    <w:multiLevelType w:val="singleLevel"/>
    <w:tmpl w:val="89866F1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359"/>
      </w:rPr>
    </w:lvl>
  </w:abstractNum>
  <w:abstractNum w:abstractNumId="3" w15:restartNumberingAfterBreak="0">
    <w:nsid w:val="17776974"/>
    <w:multiLevelType w:val="singleLevel"/>
    <w:tmpl w:val="8766E5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359"/>
      </w:rPr>
    </w:lvl>
  </w:abstractNum>
  <w:abstractNum w:abstractNumId="4" w15:restartNumberingAfterBreak="0">
    <w:nsid w:val="34416DFA"/>
    <w:multiLevelType w:val="multilevel"/>
    <w:tmpl w:val="9A8A2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D22AF5"/>
    <w:multiLevelType w:val="multilevel"/>
    <w:tmpl w:val="6AD6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717E1"/>
    <w:multiLevelType w:val="multilevel"/>
    <w:tmpl w:val="7F3EF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A17E4"/>
    <w:multiLevelType w:val="hybridMultilevel"/>
    <w:tmpl w:val="88582342"/>
    <w:lvl w:ilvl="0" w:tplc="FAE00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25F4"/>
    <w:multiLevelType w:val="multilevel"/>
    <w:tmpl w:val="6860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A406D4"/>
    <w:multiLevelType w:val="multilevel"/>
    <w:tmpl w:val="39280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E42E02"/>
    <w:multiLevelType w:val="hybridMultilevel"/>
    <w:tmpl w:val="6B5AFE62"/>
    <w:lvl w:ilvl="0" w:tplc="FAE00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398C"/>
    <w:multiLevelType w:val="multilevel"/>
    <w:tmpl w:val="D64CB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601DE6"/>
    <w:multiLevelType w:val="multilevel"/>
    <w:tmpl w:val="4D02B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D95F25"/>
    <w:multiLevelType w:val="multilevel"/>
    <w:tmpl w:val="9884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3763FF"/>
    <w:multiLevelType w:val="singleLevel"/>
    <w:tmpl w:val="DFAA01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C52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B4C52"/>
        </w:rPr>
      </w:lvl>
    </w:lvlOverride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A89"/>
    <w:rsid w:val="000445F9"/>
    <w:rsid w:val="00060B62"/>
    <w:rsid w:val="00064B96"/>
    <w:rsid w:val="00095B13"/>
    <w:rsid w:val="001370B5"/>
    <w:rsid w:val="001A580D"/>
    <w:rsid w:val="001B4460"/>
    <w:rsid w:val="001C267C"/>
    <w:rsid w:val="001E2067"/>
    <w:rsid w:val="00215663"/>
    <w:rsid w:val="002D121E"/>
    <w:rsid w:val="00347CEC"/>
    <w:rsid w:val="003777C5"/>
    <w:rsid w:val="003910A5"/>
    <w:rsid w:val="003A2CBF"/>
    <w:rsid w:val="003D31B0"/>
    <w:rsid w:val="00447848"/>
    <w:rsid w:val="004A6A79"/>
    <w:rsid w:val="00582211"/>
    <w:rsid w:val="00583504"/>
    <w:rsid w:val="005A6B6A"/>
    <w:rsid w:val="005C7DA8"/>
    <w:rsid w:val="00610E9E"/>
    <w:rsid w:val="0061234C"/>
    <w:rsid w:val="00646981"/>
    <w:rsid w:val="00650F6D"/>
    <w:rsid w:val="00652C40"/>
    <w:rsid w:val="006A45C4"/>
    <w:rsid w:val="006E26D6"/>
    <w:rsid w:val="00724906"/>
    <w:rsid w:val="007747CC"/>
    <w:rsid w:val="007F6EF4"/>
    <w:rsid w:val="00855507"/>
    <w:rsid w:val="00855A89"/>
    <w:rsid w:val="0086359F"/>
    <w:rsid w:val="008D76CC"/>
    <w:rsid w:val="00920CDC"/>
    <w:rsid w:val="00924358"/>
    <w:rsid w:val="0093316C"/>
    <w:rsid w:val="00935FA8"/>
    <w:rsid w:val="009463B2"/>
    <w:rsid w:val="009C5652"/>
    <w:rsid w:val="009E41AF"/>
    <w:rsid w:val="009F1497"/>
    <w:rsid w:val="00A114E7"/>
    <w:rsid w:val="00A3173A"/>
    <w:rsid w:val="00A42C8D"/>
    <w:rsid w:val="00A844C8"/>
    <w:rsid w:val="00AD72CB"/>
    <w:rsid w:val="00AE2A52"/>
    <w:rsid w:val="00BA46E2"/>
    <w:rsid w:val="00BD710B"/>
    <w:rsid w:val="00BE2494"/>
    <w:rsid w:val="00BF4274"/>
    <w:rsid w:val="00BF49EF"/>
    <w:rsid w:val="00C1074C"/>
    <w:rsid w:val="00CC1064"/>
    <w:rsid w:val="00DD73C8"/>
    <w:rsid w:val="00DE294C"/>
    <w:rsid w:val="00E529B7"/>
    <w:rsid w:val="00EB2813"/>
    <w:rsid w:val="00F1569B"/>
    <w:rsid w:val="00FA1FE5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8CAF943-6276-45D1-861A-DF6CF5E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A89"/>
    <w:rPr>
      <w:color w:val="0066CC"/>
      <w:u w:val="single"/>
    </w:rPr>
  </w:style>
  <w:style w:type="character" w:customStyle="1" w:styleId="4Exact">
    <w:name w:val="Основной текст (4) Exact"/>
    <w:basedOn w:val="a0"/>
    <w:rsid w:val="00855A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5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55A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855A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70">
    <w:name w:val="Колонтитул + 12 pt;Полужирный;Масштаб 70%"/>
    <w:basedOn w:val="a4"/>
    <w:rsid w:val="00855A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5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5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55A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2pt">
    <w:name w:val="Основной текст (4) + Times New Roman;12 pt"/>
    <w:basedOn w:val="4"/>
    <w:rsid w:val="0085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sid w:val="0085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5A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4"/>
    <w:rsid w:val="00855A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Consolas105pt">
    <w:name w:val="Колонтитул + Consolas;10;5 pt"/>
    <w:basedOn w:val="a4"/>
    <w:rsid w:val="00855A8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5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55A89"/>
    <w:pPr>
      <w:shd w:val="clear" w:color="auto" w:fill="FFFFFF"/>
      <w:spacing w:line="240" w:lineRule="exac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30">
    <w:name w:val="Основной текст (3)"/>
    <w:basedOn w:val="a"/>
    <w:link w:val="3"/>
    <w:rsid w:val="00855A8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855A8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32">
    <w:name w:val="Заголовок №3"/>
    <w:basedOn w:val="a"/>
    <w:link w:val="31"/>
    <w:rsid w:val="00855A89"/>
    <w:pPr>
      <w:shd w:val="clear" w:color="auto" w:fill="FFFFFF"/>
      <w:spacing w:before="7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55A89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5A8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1A5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580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A5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580D"/>
    <w:rPr>
      <w:color w:val="000000"/>
    </w:rPr>
  </w:style>
  <w:style w:type="paragraph" w:customStyle="1" w:styleId="ac">
    <w:name w:val="Стиль"/>
    <w:rsid w:val="00652C40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ConsNormal">
    <w:name w:val="ConsNormal"/>
    <w:rsid w:val="00652C40"/>
    <w:pPr>
      <w:autoSpaceDE w:val="0"/>
      <w:autoSpaceDN w:val="0"/>
      <w:ind w:firstLine="720"/>
    </w:pPr>
    <w:rPr>
      <w:rFonts w:ascii="Courier New" w:eastAsia="Times New Roman" w:hAnsi="Courier New" w:cs="Courier New"/>
      <w:sz w:val="18"/>
      <w:szCs w:val="18"/>
      <w:lang w:bidi="ar-SA"/>
    </w:rPr>
  </w:style>
  <w:style w:type="paragraph" w:styleId="ad">
    <w:name w:val="List Paragraph"/>
    <w:basedOn w:val="a"/>
    <w:uiPriority w:val="34"/>
    <w:qFormat/>
    <w:rsid w:val="00BF4274"/>
    <w:pPr>
      <w:ind w:left="720"/>
      <w:contextualSpacing/>
    </w:pPr>
  </w:style>
  <w:style w:type="paragraph" w:customStyle="1" w:styleId="ConsPlusNormal">
    <w:name w:val="ConsPlusNormal"/>
    <w:rsid w:val="00A3173A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22">
    <w:name w:val="Body Text 2"/>
    <w:basedOn w:val="a"/>
    <w:link w:val="23"/>
    <w:rsid w:val="00924358"/>
    <w:pPr>
      <w:ind w:firstLine="720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924358"/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customStyle="1" w:styleId="CharChar">
    <w:name w:val="Знак Знак Char Char"/>
    <w:basedOn w:val="a"/>
    <w:rsid w:val="00BF49EF"/>
    <w:pPr>
      <w:spacing w:before="120"/>
      <w:ind w:firstLine="709"/>
      <w:jc w:val="both"/>
    </w:pPr>
    <w:rPr>
      <w:rFonts w:ascii="Times New Roman" w:eastAsia="SimSun" w:hAnsi="Times New Roman" w:cs="Arial"/>
      <w:color w:val="auto"/>
      <w:kern w:val="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</dc:creator>
  <cp:lastModifiedBy>Вакансия</cp:lastModifiedBy>
  <cp:revision>3</cp:revision>
  <dcterms:created xsi:type="dcterms:W3CDTF">2018-01-18T12:52:00Z</dcterms:created>
  <dcterms:modified xsi:type="dcterms:W3CDTF">2018-01-30T13:36:00Z</dcterms:modified>
</cp:coreProperties>
</file>